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239668971"/>
        <w:docPartObj>
          <w:docPartGallery w:val="Cover Pages"/>
          <w:docPartUnique/>
        </w:docPartObj>
      </w:sdtPr>
      <w:sdtEndPr/>
      <w:sdtContent>
        <w:p w14:paraId="611CEC99" w14:textId="7585B15B" w:rsidR="001D4FFD" w:rsidRDefault="001D4FFD">
          <w:r>
            <w:rPr>
              <w:noProof/>
            </w:rPr>
            <mc:AlternateContent>
              <mc:Choice Requires="wps">
                <w:drawing>
                  <wp:anchor distT="0" distB="0" distL="114300" distR="114300" simplePos="0" relativeHeight="251659264" behindDoc="0" locked="0" layoutInCell="1" allowOverlap="1" wp14:anchorId="68E39447" wp14:editId="67A06298">
                    <wp:simplePos x="0" y="0"/>
                    <wp:positionH relativeFrom="page">
                      <wp:posOffset>228600</wp:posOffset>
                    </wp:positionH>
                    <wp:positionV relativeFrom="page">
                      <wp:posOffset>171450</wp:posOffset>
                    </wp:positionV>
                    <wp:extent cx="1712890" cy="9582150"/>
                    <wp:effectExtent l="0" t="0" r="20320" b="19050"/>
                    <wp:wrapNone/>
                    <wp:docPr id="138" name="Text Box 138"/>
                    <wp:cNvGraphicFramePr/>
                    <a:graphic xmlns:a="http://schemas.openxmlformats.org/drawingml/2006/main">
                      <a:graphicData uri="http://schemas.microsoft.com/office/word/2010/wordprocessingShape">
                        <wps:wsp>
                          <wps:cNvSpPr txBox="1"/>
                          <wps:spPr>
                            <a:xfrm>
                              <a:off x="0" y="0"/>
                              <a:ext cx="1712890" cy="9582150"/>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tbl>
                                <w:tblPr>
                                  <w:tblW w:w="3789" w:type="pct"/>
                                  <w:tblInd w:w="1395" w:type="dxa"/>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981"/>
                                  <w:gridCol w:w="2716"/>
                                </w:tblGrid>
                                <w:tr w:rsidR="0061037F" w14:paraId="2F42C3BD" w14:textId="77777777" w:rsidTr="0061037F">
                                  <w:tc>
                                    <w:tcPr>
                                      <w:tcW w:w="3434" w:type="pct"/>
                                      <w:tcBorders>
                                        <w:right w:val="single" w:sz="4" w:space="0" w:color="00B0F0"/>
                                      </w:tcBorders>
                                      <w:vAlign w:val="center"/>
                                    </w:tcPr>
                                    <w:p w14:paraId="2DAD9B53" w14:textId="77777777" w:rsidR="001D4FFD" w:rsidRDefault="001D4FFD">
                                      <w:pPr>
                                        <w:jc w:val="right"/>
                                      </w:pPr>
                                      <w:r>
                                        <w:rPr>
                                          <w:noProof/>
                                        </w:rPr>
                                        <w:drawing>
                                          <wp:inline distT="0" distB="0" distL="0" distR="0" wp14:anchorId="73676C10" wp14:editId="3BD99D39">
                                            <wp:extent cx="3340735" cy="334073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9">
                                                      <a:extLst>
                                                        <a:ext uri="{28A0092B-C50C-407E-A947-70E740481C1C}">
                                                          <a14:useLocalDpi xmlns:a14="http://schemas.microsoft.com/office/drawing/2010/main" val="0"/>
                                                        </a:ext>
                                                      </a:extLst>
                                                    </a:blip>
                                                    <a:stretch>
                                                      <a:fillRect/>
                                                    </a:stretch>
                                                  </pic:blipFill>
                                                  <pic:spPr>
                                                    <a:xfrm>
                                                      <a:off x="0" y="0"/>
                                                      <a:ext cx="3341271" cy="3341271"/>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782C8EA6" w14:textId="59617E05" w:rsidR="001D4FFD" w:rsidRDefault="001D4FFD">
                                          <w:pPr>
                                            <w:pStyle w:val="NoSpacing"/>
                                            <w:spacing w:line="312" w:lineRule="auto"/>
                                            <w:jc w:val="right"/>
                                            <w:rPr>
                                              <w:caps/>
                                              <w:color w:val="191919" w:themeColor="text1" w:themeTint="E6"/>
                                              <w:sz w:val="72"/>
                                              <w:szCs w:val="72"/>
                                            </w:rPr>
                                          </w:pPr>
                                          <w:r>
                                            <w:rPr>
                                              <w:caps/>
                                              <w:color w:val="191919" w:themeColor="text1" w:themeTint="E6"/>
                                              <w:sz w:val="72"/>
                                              <w:szCs w:val="72"/>
                                            </w:rPr>
                                            <w:t>Logical Argument Essay</w:t>
                                          </w:r>
                                        </w:p>
                                      </w:sdtContent>
                                    </w:sdt>
                                    <w:sdt>
                                      <w:sdtPr>
                                        <w:rPr>
                                          <w:color w:val="00B0F0"/>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0696BCA" w14:textId="422892D0" w:rsidR="001D4FFD" w:rsidRDefault="001D4FFD">
                                          <w:pPr>
                                            <w:jc w:val="right"/>
                                            <w:rPr>
                                              <w:sz w:val="24"/>
                                              <w:szCs w:val="24"/>
                                            </w:rPr>
                                          </w:pPr>
                                          <w:r w:rsidRPr="0061037F">
                                            <w:rPr>
                                              <w:color w:val="00B0F0"/>
                                              <w:sz w:val="24"/>
                                              <w:szCs w:val="24"/>
                                            </w:rPr>
                                            <w:t>College Writing</w:t>
                                          </w:r>
                                        </w:p>
                                      </w:sdtContent>
                                    </w:sdt>
                                  </w:tc>
                                  <w:tc>
                                    <w:tcPr>
                                      <w:tcW w:w="1566" w:type="pct"/>
                                      <w:tcBorders>
                                        <w:left w:val="single" w:sz="4" w:space="0" w:color="00B0F0"/>
                                      </w:tcBorders>
                                      <w:vAlign w:val="center"/>
                                    </w:tcPr>
                                    <w:sdt>
                                      <w:sdtPr>
                                        <w:rPr>
                                          <w:color w:val="00B0F0"/>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0A574F26" w14:textId="713AB78B" w:rsidR="001D4FFD" w:rsidRPr="001E08F1" w:rsidRDefault="0061037F">
                                          <w:pPr>
                                            <w:pStyle w:val="NoSpacing"/>
                                            <w:rPr>
                                              <w:color w:val="00B0F0"/>
                                              <w:sz w:val="26"/>
                                              <w:szCs w:val="26"/>
                                            </w:rPr>
                                          </w:pPr>
                                          <w:r>
                                            <w:rPr>
                                              <w:color w:val="00B0F0"/>
                                              <w:sz w:val="26"/>
                                              <w:szCs w:val="26"/>
                                            </w:rPr>
                                            <w:t>DENASHA PATTERSON</w:t>
                                          </w:r>
                                        </w:p>
                                      </w:sdtContent>
                                    </w:sdt>
                                    <w:p w14:paraId="52840F10" w14:textId="02C3F70D" w:rsidR="001D4FFD" w:rsidRDefault="00BF4CF5">
                                      <w:pPr>
                                        <w:pStyle w:val="NoSpacing"/>
                                      </w:pPr>
                                      <w:sdt>
                                        <w:sdtPr>
                                          <w:rPr>
                                            <w:color w:val="44546A" w:themeColor="text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1D4FFD">
                                            <w:rPr>
                                              <w:color w:val="44546A" w:themeColor="text2"/>
                                            </w:rPr>
                                            <w:t>June 29, 2019</w:t>
                                          </w:r>
                                        </w:sdtContent>
                                      </w:sdt>
                                    </w:p>
                                  </w:tc>
                                </w:tr>
                              </w:tbl>
                              <w:p w14:paraId="2F5BE4DB" w14:textId="77777777" w:rsidR="001D4FFD" w:rsidRDefault="001D4FFD"/>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68E39447" id="_x0000_t202" coordsize="21600,21600" o:spt="202" path="m,l,21600r21600,l21600,xe">
                    <v:stroke joinstyle="miter"/>
                    <v:path gradientshapeok="t" o:connecttype="rect"/>
                  </v:shapetype>
                  <v:shape id="Text Box 138" o:spid="_x0000_s1026" type="#_x0000_t202" style="position:absolute;margin-left:18pt;margin-top:13.5pt;width:134.85pt;height:754.5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" fillcolor="white [3201]" strokecolor="#00b0f0" strokeweight=".5pt">
                    <v:textbox inset="0,0,0,0">
                      <w:txbxContent>
                        <w:tbl>
                          <w:tblPr>
                            <w:tblW w:w="3789" w:type="pct"/>
                            <w:tblInd w:w="1395" w:type="dxa"/>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981"/>
                            <w:gridCol w:w="2716"/>
                          </w:tblGrid>
                          <w:tr w:rsidR="0061037F" w14:paraId="2F42C3BD" w14:textId="77777777" w:rsidTr="0061037F">
                            <w:tc>
                              <w:tcPr>
                                <w:tcW w:w="3434" w:type="pct"/>
                                <w:tcBorders>
                                  <w:right w:val="single" w:sz="4" w:space="0" w:color="00B0F0"/>
                                </w:tcBorders>
                                <w:vAlign w:val="center"/>
                              </w:tcPr>
                              <w:p w14:paraId="2DAD9B53" w14:textId="77777777" w:rsidR="001D4FFD" w:rsidRDefault="001D4FFD">
                                <w:pPr>
                                  <w:jc w:val="right"/>
                                </w:pPr>
                                <w:r>
                                  <w:rPr>
                                    <w:noProof/>
                                  </w:rPr>
                                  <w:drawing>
                                    <wp:inline distT="0" distB="0" distL="0" distR="0" wp14:anchorId="73676C10" wp14:editId="3BD99D39">
                                      <wp:extent cx="3340735" cy="334073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9">
                                                <a:extLst>
                                                  <a:ext uri="{28A0092B-C50C-407E-A947-70E740481C1C}">
                                                    <a14:useLocalDpi xmlns:a14="http://schemas.microsoft.com/office/drawing/2010/main" val="0"/>
                                                  </a:ext>
                                                </a:extLst>
                                              </a:blip>
                                              <a:stretch>
                                                <a:fillRect/>
                                              </a:stretch>
                                            </pic:blipFill>
                                            <pic:spPr>
                                              <a:xfrm>
                                                <a:off x="0" y="0"/>
                                                <a:ext cx="3341271" cy="3341271"/>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782C8EA6" w14:textId="59617E05" w:rsidR="001D4FFD" w:rsidRDefault="001D4FFD">
                                    <w:pPr>
                                      <w:pStyle w:val="NoSpacing"/>
                                      <w:spacing w:line="312" w:lineRule="auto"/>
                                      <w:jc w:val="right"/>
                                      <w:rPr>
                                        <w:caps/>
                                        <w:color w:val="191919" w:themeColor="text1" w:themeTint="E6"/>
                                        <w:sz w:val="72"/>
                                        <w:szCs w:val="72"/>
                                      </w:rPr>
                                    </w:pPr>
                                    <w:r>
                                      <w:rPr>
                                        <w:caps/>
                                        <w:color w:val="191919" w:themeColor="text1" w:themeTint="E6"/>
                                        <w:sz w:val="72"/>
                                        <w:szCs w:val="72"/>
                                      </w:rPr>
                                      <w:t>Logical Argument Essay</w:t>
                                    </w:r>
                                  </w:p>
                                </w:sdtContent>
                              </w:sdt>
                              <w:sdt>
                                <w:sdtPr>
                                  <w:rPr>
                                    <w:color w:val="00B0F0"/>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0696BCA" w14:textId="422892D0" w:rsidR="001D4FFD" w:rsidRDefault="001D4FFD">
                                    <w:pPr>
                                      <w:jc w:val="right"/>
                                      <w:rPr>
                                        <w:sz w:val="24"/>
                                        <w:szCs w:val="24"/>
                                      </w:rPr>
                                    </w:pPr>
                                    <w:r w:rsidRPr="0061037F">
                                      <w:rPr>
                                        <w:color w:val="00B0F0"/>
                                        <w:sz w:val="24"/>
                                        <w:szCs w:val="24"/>
                                      </w:rPr>
                                      <w:t>College Writing</w:t>
                                    </w:r>
                                  </w:p>
                                </w:sdtContent>
                              </w:sdt>
                            </w:tc>
                            <w:tc>
                              <w:tcPr>
                                <w:tcW w:w="1566" w:type="pct"/>
                                <w:tcBorders>
                                  <w:left w:val="single" w:sz="4" w:space="0" w:color="00B0F0"/>
                                </w:tcBorders>
                                <w:vAlign w:val="center"/>
                              </w:tcPr>
                              <w:sdt>
                                <w:sdtPr>
                                  <w:rPr>
                                    <w:color w:val="00B0F0"/>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0A574F26" w14:textId="713AB78B" w:rsidR="001D4FFD" w:rsidRPr="001E08F1" w:rsidRDefault="0061037F">
                                    <w:pPr>
                                      <w:pStyle w:val="NoSpacing"/>
                                      <w:rPr>
                                        <w:color w:val="00B0F0"/>
                                        <w:sz w:val="26"/>
                                        <w:szCs w:val="26"/>
                                      </w:rPr>
                                    </w:pPr>
                                    <w:r>
                                      <w:rPr>
                                        <w:color w:val="00B0F0"/>
                                        <w:sz w:val="26"/>
                                        <w:szCs w:val="26"/>
                                      </w:rPr>
                                      <w:t>DENASHA PATTERSON</w:t>
                                    </w:r>
                                  </w:p>
                                </w:sdtContent>
                              </w:sdt>
                              <w:p w14:paraId="52840F10" w14:textId="02C3F70D" w:rsidR="001D4FFD" w:rsidRDefault="00BF4CF5">
                                <w:pPr>
                                  <w:pStyle w:val="NoSpacing"/>
                                </w:pPr>
                                <w:sdt>
                                  <w:sdtPr>
                                    <w:rPr>
                                      <w:color w:val="44546A" w:themeColor="text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1D4FFD">
                                      <w:rPr>
                                        <w:color w:val="44546A" w:themeColor="text2"/>
                                      </w:rPr>
                                      <w:t>June 29, 2019</w:t>
                                    </w:r>
                                  </w:sdtContent>
                                </w:sdt>
                              </w:p>
                            </w:tc>
                          </w:tr>
                        </w:tbl>
                        <w:p w14:paraId="2F5BE4DB" w14:textId="77777777" w:rsidR="001D4FFD" w:rsidRDefault="001D4FFD"/>
                      </w:txbxContent>
                    </v:textbox>
                    <w10:wrap anchorx="page" anchory="page"/>
                  </v:shape>
                </w:pict>
              </mc:Fallback>
            </mc:AlternateContent>
          </w:r>
          <w:r>
            <w:br w:type="page"/>
          </w:r>
        </w:p>
      </w:sdtContent>
    </w:sdt>
    <w:p w14:paraId="6C0CF2B8" w14:textId="1A343D35" w:rsidR="00BC6013" w:rsidRPr="00820B1C" w:rsidRDefault="00820B1C" w:rsidP="001D4FFD">
      <w:pPr>
        <w:spacing w:after="12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Where Would We Be Without Them?</w:t>
      </w:r>
    </w:p>
    <w:p w14:paraId="14F94EE9" w14:textId="0285459B" w:rsidR="00EB5BB0" w:rsidRPr="00820B1C" w:rsidRDefault="0061037F" w:rsidP="001D4FFD">
      <w:pPr>
        <w:spacing w:after="120" w:line="480" w:lineRule="auto"/>
        <w:ind w:firstLine="720"/>
        <w:rPr>
          <w:rFonts w:ascii="Times New Roman" w:eastAsia="Times New Roman" w:hAnsi="Times New Roman" w:cs="Times New Roman"/>
          <w:color w:val="000000"/>
          <w:sz w:val="24"/>
          <w:szCs w:val="24"/>
        </w:rPr>
      </w:pPr>
      <w:r>
        <w:rPr>
          <w:rFonts w:ascii="Times New Roman" w:hAnsi="Times New Roman" w:cs="Times New Roman"/>
          <w:noProof/>
          <w:color w:val="222222"/>
          <w:sz w:val="24"/>
          <w:szCs w:val="24"/>
          <w:shd w:val="clear" w:color="auto" w:fill="FFFFFF"/>
        </w:rPr>
        <w:drawing>
          <wp:anchor distT="0" distB="0" distL="114300" distR="114300" simplePos="0" relativeHeight="251660288" behindDoc="1" locked="0" layoutInCell="1" allowOverlap="1" wp14:anchorId="7D0B239E" wp14:editId="2320ED17">
            <wp:simplePos x="0" y="0"/>
            <wp:positionH relativeFrom="column">
              <wp:posOffset>3790950</wp:posOffset>
            </wp:positionH>
            <wp:positionV relativeFrom="paragraph">
              <wp:posOffset>1735455</wp:posOffset>
            </wp:positionV>
            <wp:extent cx="2286000" cy="1514475"/>
            <wp:effectExtent l="0" t="0" r="0" b="9525"/>
            <wp:wrapTight wrapText="bothSides">
              <wp:wrapPolygon edited="0">
                <wp:start x="0" y="0"/>
                <wp:lineTo x="0" y="21464"/>
                <wp:lineTo x="21420" y="21464"/>
                <wp:lineTo x="214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0px-AngkorWatAbortionAD115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6000" cy="1514475"/>
                    </a:xfrm>
                    <a:prstGeom prst="rect">
                      <a:avLst/>
                    </a:prstGeom>
                  </pic:spPr>
                </pic:pic>
              </a:graphicData>
            </a:graphic>
            <wp14:sizeRelH relativeFrom="page">
              <wp14:pctWidth>0</wp14:pctWidth>
            </wp14:sizeRelH>
            <wp14:sizeRelV relativeFrom="page">
              <wp14:pctHeight>0</wp14:pctHeight>
            </wp14:sizeRelV>
          </wp:anchor>
        </w:drawing>
      </w:r>
      <w:r w:rsidR="00C1782C" w:rsidRPr="00820B1C">
        <w:rPr>
          <w:rFonts w:ascii="Times New Roman" w:hAnsi="Times New Roman" w:cs="Times New Roman"/>
          <w:color w:val="222222"/>
          <w:sz w:val="24"/>
          <w:szCs w:val="24"/>
          <w:shd w:val="clear" w:color="auto" w:fill="FFFFFF"/>
        </w:rPr>
        <w:t xml:space="preserve">The first recorded evidence of induced abortion is from the Egyptian Ebers Papyrus in 1550 BCE. Many of the methods employed in early cultures were non-surgical. Physical activities like strenuous labor, climbing, paddling, weightlifting, or diving were a common technique. </w:t>
      </w:r>
      <w:r w:rsidR="005856EC" w:rsidRPr="00820B1C">
        <w:rPr>
          <w:rFonts w:ascii="Times New Roman" w:eastAsia="Times New Roman" w:hAnsi="Times New Roman" w:cs="Times New Roman"/>
          <w:color w:val="000000"/>
          <w:sz w:val="24"/>
          <w:szCs w:val="24"/>
        </w:rPr>
        <w:t xml:space="preserve">In the most recent report from the Centers for Disease Control and Prevention (CDC) the United States had approximately 638,169 reported abortions in 2015. Abortion is banned in 99 different countries, which mean more than half the countries of the world’s nations condemn the act. </w:t>
      </w:r>
      <w:r w:rsidR="00BC6013" w:rsidRPr="00820B1C">
        <w:rPr>
          <w:rFonts w:ascii="Times New Roman" w:eastAsia="Times New Roman" w:hAnsi="Times New Roman" w:cs="Times New Roman"/>
          <w:color w:val="000000"/>
          <w:sz w:val="24"/>
          <w:szCs w:val="24"/>
        </w:rPr>
        <w:t>Some of these countries make exceptions in cases of incest, rape, deformities of the fetus or in cases where the mother's life is in danger,</w:t>
      </w:r>
      <w:r w:rsidR="00C1782C" w:rsidRPr="00820B1C">
        <w:rPr>
          <w:rFonts w:ascii="Times New Roman" w:eastAsia="Times New Roman" w:hAnsi="Times New Roman" w:cs="Times New Roman"/>
          <w:color w:val="000000"/>
          <w:sz w:val="24"/>
          <w:szCs w:val="24"/>
        </w:rPr>
        <w:t xml:space="preserve"> which I </w:t>
      </w:r>
      <w:r w:rsidR="00BA76DC" w:rsidRPr="00820B1C">
        <w:rPr>
          <w:rFonts w:ascii="Times New Roman" w:eastAsia="Times New Roman" w:hAnsi="Times New Roman" w:cs="Times New Roman"/>
          <w:color w:val="000000"/>
          <w:sz w:val="24"/>
          <w:szCs w:val="24"/>
        </w:rPr>
        <w:t xml:space="preserve">totally understand and </w:t>
      </w:r>
      <w:r w:rsidR="00C1782C" w:rsidRPr="00820B1C">
        <w:rPr>
          <w:rFonts w:ascii="Times New Roman" w:eastAsia="Times New Roman" w:hAnsi="Times New Roman" w:cs="Times New Roman"/>
          <w:color w:val="000000"/>
          <w:sz w:val="24"/>
          <w:szCs w:val="24"/>
        </w:rPr>
        <w:t>believe</w:t>
      </w:r>
      <w:r w:rsidR="00BC6013" w:rsidRPr="00820B1C">
        <w:rPr>
          <w:rFonts w:ascii="Times New Roman" w:eastAsia="Times New Roman" w:hAnsi="Times New Roman" w:cs="Times New Roman"/>
          <w:color w:val="000000"/>
          <w:sz w:val="24"/>
          <w:szCs w:val="24"/>
        </w:rPr>
        <w:t xml:space="preserve"> </w:t>
      </w:r>
      <w:r w:rsidR="001A15F6" w:rsidRPr="00820B1C">
        <w:rPr>
          <w:rFonts w:ascii="Times New Roman" w:eastAsia="Times New Roman" w:hAnsi="Times New Roman" w:cs="Times New Roman"/>
          <w:color w:val="000000"/>
          <w:sz w:val="24"/>
          <w:szCs w:val="24"/>
        </w:rPr>
        <w:t>to be</w:t>
      </w:r>
      <w:r w:rsidR="00C1782C" w:rsidRPr="00820B1C">
        <w:rPr>
          <w:rFonts w:ascii="Times New Roman" w:eastAsia="Times New Roman" w:hAnsi="Times New Roman" w:cs="Times New Roman"/>
          <w:color w:val="000000"/>
          <w:sz w:val="24"/>
          <w:szCs w:val="24"/>
        </w:rPr>
        <w:t xml:space="preserve"> logical</w:t>
      </w:r>
      <w:r w:rsidR="00BC6013" w:rsidRPr="00820B1C">
        <w:rPr>
          <w:rFonts w:ascii="Times New Roman" w:eastAsia="Times New Roman" w:hAnsi="Times New Roman" w:cs="Times New Roman"/>
          <w:color w:val="000000"/>
          <w:sz w:val="24"/>
          <w:szCs w:val="24"/>
        </w:rPr>
        <w:t xml:space="preserve"> exceptions. Outside of </w:t>
      </w:r>
      <w:r w:rsidR="00C1782C" w:rsidRPr="00820B1C">
        <w:rPr>
          <w:rFonts w:ascii="Times New Roman" w:eastAsia="Times New Roman" w:hAnsi="Times New Roman" w:cs="Times New Roman"/>
          <w:color w:val="000000"/>
          <w:sz w:val="24"/>
          <w:szCs w:val="24"/>
        </w:rPr>
        <w:t xml:space="preserve">these </w:t>
      </w:r>
      <w:r w:rsidR="00BC6013" w:rsidRPr="00820B1C">
        <w:rPr>
          <w:rFonts w:ascii="Times New Roman" w:eastAsia="Times New Roman" w:hAnsi="Times New Roman" w:cs="Times New Roman"/>
          <w:color w:val="000000"/>
          <w:sz w:val="24"/>
          <w:szCs w:val="24"/>
        </w:rPr>
        <w:t xml:space="preserve">exceptional circumstances, abortion is </w:t>
      </w:r>
      <w:r w:rsidR="00C1782C" w:rsidRPr="00820B1C">
        <w:rPr>
          <w:rFonts w:ascii="Times New Roman" w:eastAsia="Times New Roman" w:hAnsi="Times New Roman" w:cs="Times New Roman"/>
          <w:color w:val="000000"/>
          <w:sz w:val="24"/>
          <w:szCs w:val="24"/>
        </w:rPr>
        <w:t xml:space="preserve">just </w:t>
      </w:r>
      <w:r w:rsidR="00BC6013" w:rsidRPr="00820B1C">
        <w:rPr>
          <w:rFonts w:ascii="Times New Roman" w:eastAsia="Times New Roman" w:hAnsi="Times New Roman" w:cs="Times New Roman"/>
          <w:color w:val="000000"/>
          <w:sz w:val="24"/>
          <w:szCs w:val="24"/>
        </w:rPr>
        <w:t xml:space="preserve">morally wrong. It </w:t>
      </w:r>
      <w:r w:rsidR="00064178" w:rsidRPr="00820B1C">
        <w:rPr>
          <w:rFonts w:ascii="Times New Roman" w:eastAsia="Times New Roman" w:hAnsi="Times New Roman" w:cs="Times New Roman"/>
          <w:color w:val="000000"/>
          <w:sz w:val="24"/>
          <w:szCs w:val="24"/>
        </w:rPr>
        <w:t xml:space="preserve">terminates a non-consenting life, causes </w:t>
      </w:r>
      <w:r w:rsidR="006967F9" w:rsidRPr="00820B1C">
        <w:rPr>
          <w:rFonts w:ascii="Times New Roman" w:eastAsia="Times New Roman" w:hAnsi="Times New Roman" w:cs="Times New Roman"/>
          <w:color w:val="000000"/>
          <w:sz w:val="24"/>
          <w:szCs w:val="24"/>
        </w:rPr>
        <w:t xml:space="preserve">physical and </w:t>
      </w:r>
      <w:r w:rsidR="00064178" w:rsidRPr="00820B1C">
        <w:rPr>
          <w:rFonts w:ascii="Times New Roman" w:eastAsia="Times New Roman" w:hAnsi="Times New Roman" w:cs="Times New Roman"/>
          <w:color w:val="000000"/>
          <w:sz w:val="24"/>
          <w:szCs w:val="24"/>
        </w:rPr>
        <w:t xml:space="preserve">psychological damage, and </w:t>
      </w:r>
      <w:r w:rsidR="00BA76DC" w:rsidRPr="00820B1C">
        <w:rPr>
          <w:rFonts w:ascii="Times New Roman" w:eastAsia="Times New Roman" w:hAnsi="Times New Roman" w:cs="Times New Roman"/>
          <w:color w:val="000000"/>
          <w:sz w:val="24"/>
          <w:szCs w:val="24"/>
        </w:rPr>
        <w:t>eliminates potential societal contributions.</w:t>
      </w:r>
      <w:r w:rsidR="00CC7AE4">
        <w:rPr>
          <w:rFonts w:ascii="Times New Roman" w:eastAsia="Times New Roman" w:hAnsi="Times New Roman" w:cs="Times New Roman"/>
          <w:color w:val="000000"/>
          <w:sz w:val="24"/>
          <w:szCs w:val="24"/>
        </w:rPr>
        <w:t xml:space="preserve"> </w:t>
      </w:r>
    </w:p>
    <w:p w14:paraId="4C0049D8" w14:textId="4DA139BB" w:rsidR="00064178" w:rsidRPr="00820B1C" w:rsidRDefault="005856EC" w:rsidP="001D4FFD">
      <w:pPr>
        <w:spacing w:after="120" w:line="480" w:lineRule="auto"/>
        <w:ind w:firstLine="720"/>
        <w:rPr>
          <w:rFonts w:ascii="Times New Roman" w:eastAsia="Times New Roman" w:hAnsi="Times New Roman" w:cs="Times New Roman"/>
          <w:color w:val="000000"/>
          <w:sz w:val="24"/>
          <w:szCs w:val="24"/>
        </w:rPr>
      </w:pPr>
      <w:r w:rsidRPr="00820B1C">
        <w:rPr>
          <w:rFonts w:ascii="Times New Roman" w:eastAsia="Times New Roman" w:hAnsi="Times New Roman" w:cs="Times New Roman"/>
          <w:color w:val="000000"/>
          <w:sz w:val="24"/>
          <w:szCs w:val="24"/>
        </w:rPr>
        <w:t xml:space="preserve">To understand </w:t>
      </w:r>
      <w:r w:rsidR="00064178" w:rsidRPr="00820B1C">
        <w:rPr>
          <w:rFonts w:ascii="Times New Roman" w:eastAsia="Times New Roman" w:hAnsi="Times New Roman" w:cs="Times New Roman"/>
          <w:color w:val="000000"/>
          <w:sz w:val="24"/>
          <w:szCs w:val="24"/>
        </w:rPr>
        <w:t>a</w:t>
      </w:r>
      <w:r w:rsidRPr="00820B1C">
        <w:rPr>
          <w:rFonts w:ascii="Times New Roman" w:eastAsia="Times New Roman" w:hAnsi="Times New Roman" w:cs="Times New Roman"/>
          <w:color w:val="000000"/>
          <w:sz w:val="24"/>
          <w:szCs w:val="24"/>
        </w:rPr>
        <w:t>bortion, you must know the history and how it became the controversial topic it is today. Abortion laws has been continuously changed throughout the history of the United States. When the first pilgrims came to North America they were still under British law and abortion was legal there during that time. Many places would even openly advertise this procedure and it was very common</w:t>
      </w:r>
      <w:r w:rsidR="00064178" w:rsidRPr="00820B1C">
        <w:rPr>
          <w:rFonts w:ascii="Times New Roman" w:eastAsia="Times New Roman" w:hAnsi="Times New Roman" w:cs="Times New Roman"/>
          <w:color w:val="000000"/>
          <w:sz w:val="24"/>
          <w:szCs w:val="24"/>
        </w:rPr>
        <w:t xml:space="preserve"> then</w:t>
      </w:r>
      <w:r w:rsidRPr="00820B1C">
        <w:rPr>
          <w:rFonts w:ascii="Times New Roman" w:eastAsia="Times New Roman" w:hAnsi="Times New Roman" w:cs="Times New Roman"/>
          <w:color w:val="000000"/>
          <w:sz w:val="24"/>
          <w:szCs w:val="24"/>
        </w:rPr>
        <w:t>. In the late 1800s</w:t>
      </w:r>
      <w:r w:rsidR="00CD0C9C" w:rsidRPr="00820B1C">
        <w:rPr>
          <w:rFonts w:ascii="Times New Roman" w:hAnsi="Times New Roman" w:cs="Times New Roman"/>
          <w:sz w:val="24"/>
          <w:szCs w:val="24"/>
        </w:rPr>
        <w:t xml:space="preserve"> </w:t>
      </w:r>
      <w:r w:rsidR="00CD0C9C" w:rsidRPr="00820B1C">
        <w:rPr>
          <w:rFonts w:ascii="Times New Roman" w:eastAsia="Times New Roman" w:hAnsi="Times New Roman" w:cs="Times New Roman"/>
          <w:color w:val="000000"/>
          <w:sz w:val="24"/>
          <w:szCs w:val="24"/>
        </w:rPr>
        <w:t xml:space="preserve">majority of </w:t>
      </w:r>
      <w:r w:rsidR="00064178" w:rsidRPr="00820B1C">
        <w:rPr>
          <w:rFonts w:ascii="Times New Roman" w:eastAsia="Times New Roman" w:hAnsi="Times New Roman" w:cs="Times New Roman"/>
          <w:color w:val="000000"/>
          <w:sz w:val="24"/>
          <w:szCs w:val="24"/>
        </w:rPr>
        <w:t>the s</w:t>
      </w:r>
      <w:r w:rsidR="00CD0C9C" w:rsidRPr="00820B1C">
        <w:rPr>
          <w:rFonts w:ascii="Times New Roman" w:eastAsia="Times New Roman" w:hAnsi="Times New Roman" w:cs="Times New Roman"/>
          <w:color w:val="000000"/>
          <w:sz w:val="24"/>
          <w:szCs w:val="24"/>
        </w:rPr>
        <w:t>tates were passing anti-abortion laws for many reason</w:t>
      </w:r>
      <w:r w:rsidR="00064178" w:rsidRPr="00820B1C">
        <w:rPr>
          <w:rFonts w:ascii="Times New Roman" w:eastAsia="Times New Roman" w:hAnsi="Times New Roman" w:cs="Times New Roman"/>
          <w:color w:val="000000"/>
          <w:sz w:val="24"/>
          <w:szCs w:val="24"/>
        </w:rPr>
        <w:t>s such as religious beliefs. Another one of the reasons included fears that the population would be dominated by the children of newly arriving immigrants, whose birth rates were higher than those of “native” Anglo-Saxon women.</w:t>
      </w:r>
      <w:r w:rsidR="007F296E">
        <w:rPr>
          <w:rFonts w:ascii="Times New Roman" w:eastAsia="Times New Roman" w:hAnsi="Times New Roman" w:cs="Times New Roman"/>
          <w:color w:val="000000"/>
          <w:sz w:val="24"/>
          <w:szCs w:val="24"/>
        </w:rPr>
        <w:t xml:space="preserve"> </w:t>
      </w:r>
    </w:p>
    <w:p w14:paraId="78A6DE6C" w14:textId="64552655" w:rsidR="00CD0C9C" w:rsidRPr="00820B1C" w:rsidRDefault="0061037F" w:rsidP="001D4FFD">
      <w:pPr>
        <w:spacing w:after="12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1312" behindDoc="1" locked="0" layoutInCell="1" allowOverlap="1" wp14:anchorId="7E67B834" wp14:editId="5AAEF104">
            <wp:simplePos x="0" y="0"/>
            <wp:positionH relativeFrom="column">
              <wp:posOffset>-304800</wp:posOffset>
            </wp:positionH>
            <wp:positionV relativeFrom="paragraph">
              <wp:posOffset>2676525</wp:posOffset>
            </wp:positionV>
            <wp:extent cx="2920365" cy="1638300"/>
            <wp:effectExtent l="0" t="0" r="0" b="0"/>
            <wp:wrapTight wrapText="bothSides">
              <wp:wrapPolygon edited="0">
                <wp:start x="0" y="0"/>
                <wp:lineTo x="0" y="21349"/>
                <wp:lineTo x="21417" y="21349"/>
                <wp:lineTo x="21417" y="0"/>
                <wp:lineTo x="0" y="0"/>
              </wp:wrapPolygon>
            </wp:wrapTight>
            <wp:docPr id="2" name="Picture 2" descr="Abortion rate lowest since Roe v. W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rotWithShape="1">
                    <a:blip r:embed="rId11">
                      <a:extLst>
                        <a:ext uri="{28A0092B-C50C-407E-A947-70E740481C1C}">
                          <a14:useLocalDpi xmlns:a14="http://schemas.microsoft.com/office/drawing/2010/main" val="0"/>
                        </a:ext>
                      </a:extLst>
                    </a:blip>
                    <a:srcRect t="7755"/>
                    <a:stretch/>
                  </pic:blipFill>
                  <pic:spPr bwMode="auto">
                    <a:xfrm>
                      <a:off x="0" y="0"/>
                      <a:ext cx="2920365" cy="163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0C9C" w:rsidRPr="00820B1C">
        <w:rPr>
          <w:rFonts w:ascii="Times New Roman" w:eastAsia="Times New Roman" w:hAnsi="Times New Roman" w:cs="Times New Roman"/>
          <w:color w:val="000000"/>
          <w:sz w:val="24"/>
          <w:szCs w:val="24"/>
        </w:rPr>
        <w:t xml:space="preserve"> Fast forward</w:t>
      </w:r>
      <w:r w:rsidR="00064178" w:rsidRPr="00820B1C">
        <w:rPr>
          <w:rFonts w:ascii="Times New Roman" w:eastAsia="Times New Roman" w:hAnsi="Times New Roman" w:cs="Times New Roman"/>
          <w:color w:val="000000"/>
          <w:sz w:val="24"/>
          <w:szCs w:val="24"/>
        </w:rPr>
        <w:t>ing</w:t>
      </w:r>
      <w:r w:rsidR="00CD0C9C" w:rsidRPr="00820B1C">
        <w:rPr>
          <w:rFonts w:ascii="Times New Roman" w:eastAsia="Times New Roman" w:hAnsi="Times New Roman" w:cs="Times New Roman"/>
          <w:color w:val="000000"/>
          <w:sz w:val="24"/>
          <w:szCs w:val="24"/>
        </w:rPr>
        <w:t xml:space="preserve"> to 1973</w:t>
      </w:r>
      <w:r w:rsidR="00317C1C" w:rsidRPr="00820B1C">
        <w:rPr>
          <w:rFonts w:ascii="Times New Roman" w:eastAsia="Times New Roman" w:hAnsi="Times New Roman" w:cs="Times New Roman"/>
          <w:color w:val="000000"/>
          <w:sz w:val="24"/>
          <w:szCs w:val="24"/>
        </w:rPr>
        <w:t>,</w:t>
      </w:r>
      <w:r w:rsidR="00CD0C9C" w:rsidRPr="00820B1C">
        <w:rPr>
          <w:rFonts w:ascii="Times New Roman" w:eastAsia="Times New Roman" w:hAnsi="Times New Roman" w:cs="Times New Roman"/>
          <w:color w:val="000000"/>
          <w:sz w:val="24"/>
          <w:szCs w:val="24"/>
        </w:rPr>
        <w:t xml:space="preserve"> abortion was again made legal in the Supreme Court Case of Roe v. </w:t>
      </w:r>
      <w:r w:rsidR="00317C1C" w:rsidRPr="00820B1C">
        <w:rPr>
          <w:rFonts w:ascii="Times New Roman" w:eastAsia="Times New Roman" w:hAnsi="Times New Roman" w:cs="Times New Roman"/>
          <w:color w:val="000000"/>
          <w:sz w:val="24"/>
          <w:szCs w:val="24"/>
        </w:rPr>
        <w:t>Wade.</w:t>
      </w:r>
      <w:r w:rsidR="00CD0C9C" w:rsidRPr="00820B1C">
        <w:rPr>
          <w:rFonts w:ascii="Times New Roman" w:eastAsia="Times New Roman" w:hAnsi="Times New Roman" w:cs="Times New Roman"/>
          <w:color w:val="000000"/>
          <w:sz w:val="24"/>
          <w:szCs w:val="24"/>
        </w:rPr>
        <w:t xml:space="preserve"> Just because abortion was</w:t>
      </w:r>
      <w:r w:rsidR="00317C1C" w:rsidRPr="00820B1C">
        <w:rPr>
          <w:rFonts w:ascii="Times New Roman" w:eastAsia="Times New Roman" w:hAnsi="Times New Roman" w:cs="Times New Roman"/>
          <w:color w:val="000000"/>
          <w:sz w:val="24"/>
          <w:szCs w:val="24"/>
        </w:rPr>
        <w:t xml:space="preserve"> no</w:t>
      </w:r>
      <w:r w:rsidR="00CD0C9C" w:rsidRPr="00820B1C">
        <w:rPr>
          <w:rFonts w:ascii="Times New Roman" w:eastAsia="Times New Roman" w:hAnsi="Times New Roman" w:cs="Times New Roman"/>
          <w:color w:val="000000"/>
          <w:sz w:val="24"/>
          <w:szCs w:val="24"/>
        </w:rPr>
        <w:t>t legal before 1973 doesn't mean women were</w:t>
      </w:r>
      <w:r w:rsidR="00317C1C" w:rsidRPr="00820B1C">
        <w:rPr>
          <w:rFonts w:ascii="Times New Roman" w:eastAsia="Times New Roman" w:hAnsi="Times New Roman" w:cs="Times New Roman"/>
          <w:color w:val="000000"/>
          <w:sz w:val="24"/>
          <w:szCs w:val="24"/>
        </w:rPr>
        <w:t xml:space="preserve"> not </w:t>
      </w:r>
      <w:r w:rsidR="00CE4184" w:rsidRPr="00820B1C">
        <w:rPr>
          <w:rFonts w:ascii="Times New Roman" w:eastAsia="Times New Roman" w:hAnsi="Times New Roman" w:cs="Times New Roman"/>
          <w:color w:val="000000"/>
          <w:sz w:val="24"/>
          <w:szCs w:val="24"/>
        </w:rPr>
        <w:t>sneaking</w:t>
      </w:r>
      <w:r w:rsidR="00317C1C" w:rsidRPr="00820B1C">
        <w:rPr>
          <w:rFonts w:ascii="Times New Roman" w:eastAsia="Times New Roman" w:hAnsi="Times New Roman" w:cs="Times New Roman"/>
          <w:color w:val="000000"/>
          <w:sz w:val="24"/>
          <w:szCs w:val="24"/>
        </w:rPr>
        <w:t xml:space="preserve"> around</w:t>
      </w:r>
      <w:r w:rsidR="00CE4184" w:rsidRPr="00820B1C">
        <w:rPr>
          <w:rFonts w:ascii="Times New Roman" w:eastAsia="Times New Roman" w:hAnsi="Times New Roman" w:cs="Times New Roman"/>
          <w:color w:val="000000"/>
          <w:sz w:val="24"/>
          <w:szCs w:val="24"/>
        </w:rPr>
        <w:t xml:space="preserve"> </w:t>
      </w:r>
      <w:r w:rsidR="00317C1C" w:rsidRPr="00820B1C">
        <w:rPr>
          <w:rFonts w:ascii="Times New Roman" w:eastAsia="Times New Roman" w:hAnsi="Times New Roman" w:cs="Times New Roman"/>
          <w:color w:val="000000"/>
          <w:sz w:val="24"/>
          <w:szCs w:val="24"/>
        </w:rPr>
        <w:t>to get</w:t>
      </w:r>
      <w:r w:rsidR="00CD0C9C" w:rsidRPr="00820B1C">
        <w:rPr>
          <w:rFonts w:ascii="Times New Roman" w:eastAsia="Times New Roman" w:hAnsi="Times New Roman" w:cs="Times New Roman"/>
          <w:color w:val="000000"/>
          <w:sz w:val="24"/>
          <w:szCs w:val="24"/>
        </w:rPr>
        <w:t xml:space="preserve"> them</w:t>
      </w:r>
      <w:r w:rsidR="00CE4184" w:rsidRPr="00820B1C">
        <w:rPr>
          <w:rFonts w:ascii="Times New Roman" w:eastAsia="Times New Roman" w:hAnsi="Times New Roman" w:cs="Times New Roman"/>
          <w:color w:val="000000"/>
          <w:sz w:val="24"/>
          <w:szCs w:val="24"/>
        </w:rPr>
        <w:t>. These i</w:t>
      </w:r>
      <w:r w:rsidR="00CD0C9C" w:rsidRPr="00820B1C">
        <w:rPr>
          <w:rFonts w:ascii="Times New Roman" w:eastAsia="Times New Roman" w:hAnsi="Times New Roman" w:cs="Times New Roman"/>
          <w:color w:val="000000"/>
          <w:sz w:val="24"/>
          <w:szCs w:val="24"/>
        </w:rPr>
        <w:t>llegal abortions often resulted in injury to the woman</w:t>
      </w:r>
      <w:r w:rsidR="00424B18" w:rsidRPr="00820B1C">
        <w:rPr>
          <w:rFonts w:ascii="Times New Roman" w:eastAsia="Times New Roman" w:hAnsi="Times New Roman" w:cs="Times New Roman"/>
          <w:color w:val="000000"/>
          <w:sz w:val="24"/>
          <w:szCs w:val="24"/>
        </w:rPr>
        <w:t xml:space="preserve"> and </w:t>
      </w:r>
      <w:r w:rsidR="00CD0C9C" w:rsidRPr="00820B1C">
        <w:rPr>
          <w:rFonts w:ascii="Times New Roman" w:eastAsia="Times New Roman" w:hAnsi="Times New Roman" w:cs="Times New Roman"/>
          <w:color w:val="000000"/>
          <w:sz w:val="24"/>
          <w:szCs w:val="24"/>
        </w:rPr>
        <w:t xml:space="preserve">most times death </w:t>
      </w:r>
      <w:r w:rsidR="00CE4184" w:rsidRPr="00820B1C">
        <w:rPr>
          <w:rFonts w:ascii="Times New Roman" w:eastAsia="Times New Roman" w:hAnsi="Times New Roman" w:cs="Times New Roman"/>
          <w:color w:val="000000"/>
          <w:sz w:val="24"/>
          <w:szCs w:val="24"/>
        </w:rPr>
        <w:t>not only</w:t>
      </w:r>
      <w:r w:rsidR="00CD0C9C" w:rsidRPr="00820B1C">
        <w:rPr>
          <w:rFonts w:ascii="Times New Roman" w:eastAsia="Times New Roman" w:hAnsi="Times New Roman" w:cs="Times New Roman"/>
          <w:color w:val="000000"/>
          <w:sz w:val="24"/>
          <w:szCs w:val="24"/>
        </w:rPr>
        <w:t xml:space="preserve"> for the unborn child</w:t>
      </w:r>
      <w:r w:rsidR="00CE4184" w:rsidRPr="00820B1C">
        <w:rPr>
          <w:rFonts w:ascii="Times New Roman" w:eastAsia="Times New Roman" w:hAnsi="Times New Roman" w:cs="Times New Roman"/>
          <w:color w:val="000000"/>
          <w:sz w:val="24"/>
          <w:szCs w:val="24"/>
        </w:rPr>
        <w:t>, but for the mother as well</w:t>
      </w:r>
      <w:r w:rsidR="00CD0C9C" w:rsidRPr="00820B1C">
        <w:rPr>
          <w:rFonts w:ascii="Times New Roman" w:eastAsia="Times New Roman" w:hAnsi="Times New Roman" w:cs="Times New Roman"/>
          <w:color w:val="000000"/>
          <w:sz w:val="24"/>
          <w:szCs w:val="24"/>
        </w:rPr>
        <w:t xml:space="preserve">. </w:t>
      </w:r>
      <w:r w:rsidR="00317C1C" w:rsidRPr="00820B1C">
        <w:rPr>
          <w:rFonts w:ascii="Times New Roman" w:eastAsia="Times New Roman" w:hAnsi="Times New Roman" w:cs="Times New Roman"/>
          <w:color w:val="000000"/>
          <w:sz w:val="24"/>
          <w:szCs w:val="24"/>
        </w:rPr>
        <w:t xml:space="preserve">This Supreme Court Case made it legal for medical practitioners to perform abortions. </w:t>
      </w:r>
      <w:r w:rsidR="006967F9" w:rsidRPr="00820B1C">
        <w:rPr>
          <w:rFonts w:ascii="Times New Roman" w:eastAsia="Times New Roman" w:hAnsi="Times New Roman" w:cs="Times New Roman"/>
          <w:color w:val="000000"/>
          <w:sz w:val="24"/>
          <w:szCs w:val="24"/>
        </w:rPr>
        <w:t xml:space="preserve">The US Supreme Court had declared abortion to be a “fundamental right” guaranteed by the US Constitution. The 7-2 decision stated that the Constitution gives "a guarantee of certain areas or zones of privacy," and that "This right of privacy... is broad enough to encompass a woman's decision whether or not to terminate her pregnancy." Furthermore, the 14th Amendment bars states from depriving "any person of life, liberty, or property, without due process of law." </w:t>
      </w:r>
      <w:r w:rsidR="007F296E">
        <w:rPr>
          <w:rFonts w:ascii="Times New Roman" w:eastAsia="Times New Roman" w:hAnsi="Times New Roman" w:cs="Times New Roman"/>
          <w:color w:val="000000"/>
          <w:sz w:val="24"/>
          <w:szCs w:val="24"/>
        </w:rPr>
        <w:t>(</w:t>
      </w:r>
      <w:r w:rsidR="007F296E" w:rsidRPr="007F296E">
        <w:rPr>
          <w:rFonts w:ascii="Times New Roman" w:eastAsia="Times New Roman" w:hAnsi="Times New Roman" w:cs="Times New Roman"/>
          <w:i/>
          <w:iCs/>
          <w:color w:val="000000"/>
          <w:sz w:val="24"/>
          <w:szCs w:val="24"/>
        </w:rPr>
        <w:t>U.S. Constitution. Amend. XV, Sec. 1</w:t>
      </w:r>
      <w:r w:rsidR="007F296E" w:rsidRPr="007F296E">
        <w:rPr>
          <w:rFonts w:ascii="Times New Roman" w:eastAsia="Times New Roman" w:hAnsi="Times New Roman" w:cs="Times New Roman"/>
          <w:color w:val="000000"/>
          <w:sz w:val="24"/>
          <w:szCs w:val="24"/>
        </w:rPr>
        <w:t>.</w:t>
      </w:r>
      <w:r w:rsidR="007F296E">
        <w:rPr>
          <w:rFonts w:ascii="Times New Roman" w:eastAsia="Times New Roman" w:hAnsi="Times New Roman" w:cs="Times New Roman"/>
          <w:color w:val="000000"/>
          <w:sz w:val="24"/>
          <w:szCs w:val="24"/>
        </w:rPr>
        <w:t>)</w:t>
      </w:r>
      <w:r w:rsidR="007F296E" w:rsidRPr="007F296E">
        <w:rPr>
          <w:rFonts w:ascii="Times New Roman" w:eastAsia="Times New Roman" w:hAnsi="Times New Roman" w:cs="Times New Roman"/>
          <w:color w:val="000000"/>
          <w:sz w:val="24"/>
          <w:szCs w:val="24"/>
        </w:rPr>
        <w:t xml:space="preserve"> </w:t>
      </w:r>
      <w:r w:rsidR="006967F9" w:rsidRPr="00820B1C">
        <w:rPr>
          <w:rFonts w:ascii="Times New Roman" w:eastAsia="Times New Roman" w:hAnsi="Times New Roman" w:cs="Times New Roman"/>
          <w:color w:val="000000"/>
          <w:sz w:val="24"/>
          <w:szCs w:val="24"/>
        </w:rPr>
        <w:t>The Supreme Court overreached in Roe v. Wade when it excluded unborn children from the class of “persons.”</w:t>
      </w:r>
      <w:sdt>
        <w:sdtPr>
          <w:rPr>
            <w:rFonts w:ascii="Times New Roman" w:eastAsia="Times New Roman" w:hAnsi="Times New Roman" w:cs="Times New Roman"/>
            <w:color w:val="000000"/>
            <w:sz w:val="24"/>
            <w:szCs w:val="24"/>
          </w:rPr>
          <w:id w:val="1597054855"/>
          <w:citation/>
        </w:sdtPr>
        <w:sdtEndPr/>
        <w:sdtContent>
          <w:r w:rsidR="00CC7AE4">
            <w:rPr>
              <w:rFonts w:ascii="Times New Roman" w:eastAsia="Times New Roman" w:hAnsi="Times New Roman" w:cs="Times New Roman"/>
              <w:color w:val="000000"/>
              <w:sz w:val="24"/>
              <w:szCs w:val="24"/>
            </w:rPr>
            <w:fldChar w:fldCharType="begin"/>
          </w:r>
          <w:r w:rsidR="00CC7AE4">
            <w:rPr>
              <w:rFonts w:ascii="Times New Roman" w:eastAsia="Times New Roman" w:hAnsi="Times New Roman" w:cs="Times New Roman"/>
              <w:color w:val="000000"/>
              <w:sz w:val="24"/>
              <w:szCs w:val="24"/>
            </w:rPr>
            <w:instrText xml:space="preserve"> CITATION Roe73 \l 1033 </w:instrText>
          </w:r>
          <w:r w:rsidR="00CC7AE4">
            <w:rPr>
              <w:rFonts w:ascii="Times New Roman" w:eastAsia="Times New Roman" w:hAnsi="Times New Roman" w:cs="Times New Roman"/>
              <w:color w:val="000000"/>
              <w:sz w:val="24"/>
              <w:szCs w:val="24"/>
            </w:rPr>
            <w:fldChar w:fldCharType="separate"/>
          </w:r>
          <w:r w:rsidR="007F296E">
            <w:rPr>
              <w:rFonts w:ascii="Times New Roman" w:eastAsia="Times New Roman" w:hAnsi="Times New Roman" w:cs="Times New Roman"/>
              <w:noProof/>
              <w:color w:val="000000"/>
              <w:sz w:val="24"/>
              <w:szCs w:val="24"/>
            </w:rPr>
            <w:t xml:space="preserve"> </w:t>
          </w:r>
          <w:r w:rsidR="007F296E" w:rsidRPr="007F296E">
            <w:rPr>
              <w:rFonts w:ascii="Times New Roman" w:eastAsia="Times New Roman" w:hAnsi="Times New Roman" w:cs="Times New Roman"/>
              <w:noProof/>
              <w:color w:val="000000"/>
              <w:sz w:val="24"/>
              <w:szCs w:val="24"/>
            </w:rPr>
            <w:t>(</w:t>
          </w:r>
          <w:r w:rsidR="007F296E" w:rsidRPr="007F296E">
            <w:rPr>
              <w:rFonts w:ascii="Times New Roman" w:eastAsia="Times New Roman" w:hAnsi="Times New Roman" w:cs="Times New Roman"/>
              <w:i/>
              <w:iCs/>
              <w:noProof/>
              <w:color w:val="000000"/>
              <w:sz w:val="24"/>
              <w:szCs w:val="24"/>
            </w:rPr>
            <w:t>Roe v. Wade</w:t>
          </w:r>
          <w:r w:rsidR="007F296E" w:rsidRPr="007F296E">
            <w:rPr>
              <w:rFonts w:ascii="Times New Roman" w:eastAsia="Times New Roman" w:hAnsi="Times New Roman" w:cs="Times New Roman"/>
              <w:noProof/>
              <w:color w:val="000000"/>
              <w:sz w:val="24"/>
              <w:szCs w:val="24"/>
            </w:rPr>
            <w:t>)</w:t>
          </w:r>
          <w:r w:rsidR="00CC7AE4">
            <w:rPr>
              <w:rFonts w:ascii="Times New Roman" w:eastAsia="Times New Roman" w:hAnsi="Times New Roman" w:cs="Times New Roman"/>
              <w:color w:val="000000"/>
              <w:sz w:val="24"/>
              <w:szCs w:val="24"/>
            </w:rPr>
            <w:fldChar w:fldCharType="end"/>
          </w:r>
        </w:sdtContent>
      </w:sdt>
    </w:p>
    <w:p w14:paraId="15BDE5CE" w14:textId="226355B5" w:rsidR="009A3741" w:rsidRPr="00820B1C" w:rsidRDefault="00661862" w:rsidP="001D4FFD">
      <w:pPr>
        <w:spacing w:after="120" w:line="480" w:lineRule="auto"/>
        <w:ind w:firstLine="720"/>
        <w:rPr>
          <w:rFonts w:ascii="Times New Roman" w:eastAsia="Times New Roman" w:hAnsi="Times New Roman" w:cs="Times New Roman"/>
          <w:sz w:val="24"/>
          <w:szCs w:val="24"/>
        </w:rPr>
      </w:pPr>
      <w:r w:rsidRPr="00820B1C">
        <w:rPr>
          <w:rFonts w:ascii="Times New Roman" w:eastAsia="Times New Roman" w:hAnsi="Times New Roman" w:cs="Times New Roman"/>
          <w:sz w:val="24"/>
          <w:szCs w:val="24"/>
        </w:rPr>
        <w:t xml:space="preserve">Life begins at conception, so unborn babies are human beings with a right to life. Upon fertilization, a human individual is created with a unique genetic identity that remains unchanged throughout his or her life. This individual has a fundamental right to life, which must be protected. Jerome Lejeune, the French geneticist who discovered the chromosome abnormality that causes Down syndrome, stated that "To accept the fact that after fertilization has taken place a new human has come into being is no longer a matter of taste or opinion… The human nature of the human being from conception to old age is not a metaphysical contention, it is plain experimental evidence." </w:t>
      </w:r>
      <w:r w:rsidR="00064178" w:rsidRPr="00820B1C">
        <w:rPr>
          <w:rFonts w:ascii="Times New Roman" w:eastAsia="Times New Roman" w:hAnsi="Times New Roman" w:cs="Times New Roman"/>
          <w:sz w:val="24"/>
          <w:szCs w:val="24"/>
        </w:rPr>
        <w:t xml:space="preserve">Termination of a non-consenting life is </w:t>
      </w:r>
      <w:r w:rsidR="00F61EAF" w:rsidRPr="00820B1C">
        <w:rPr>
          <w:rFonts w:ascii="Times New Roman" w:eastAsia="Times New Roman" w:hAnsi="Times New Roman" w:cs="Times New Roman"/>
          <w:sz w:val="24"/>
          <w:szCs w:val="24"/>
        </w:rPr>
        <w:t xml:space="preserve">immoral </w:t>
      </w:r>
      <w:r w:rsidR="00064178" w:rsidRPr="00820B1C">
        <w:rPr>
          <w:rFonts w:ascii="Times New Roman" w:eastAsia="Times New Roman" w:hAnsi="Times New Roman" w:cs="Times New Roman"/>
          <w:sz w:val="24"/>
          <w:szCs w:val="24"/>
        </w:rPr>
        <w:t>and even the worst of criminals must withstand years on death row to</w:t>
      </w:r>
      <w:r w:rsidR="00546100" w:rsidRPr="00820B1C">
        <w:rPr>
          <w:rFonts w:ascii="Times New Roman" w:eastAsia="Times New Roman" w:hAnsi="Times New Roman" w:cs="Times New Roman"/>
          <w:sz w:val="24"/>
          <w:szCs w:val="24"/>
        </w:rPr>
        <w:t xml:space="preserve"> eventually accept and</w:t>
      </w:r>
      <w:r w:rsidR="00064178" w:rsidRPr="00820B1C">
        <w:rPr>
          <w:rFonts w:ascii="Times New Roman" w:eastAsia="Times New Roman" w:hAnsi="Times New Roman" w:cs="Times New Roman"/>
          <w:sz w:val="24"/>
          <w:szCs w:val="24"/>
        </w:rPr>
        <w:t xml:space="preserve"> receive death as a </w:t>
      </w:r>
      <w:r w:rsidR="00064178" w:rsidRPr="00820B1C">
        <w:rPr>
          <w:rFonts w:ascii="Times New Roman" w:eastAsia="Times New Roman" w:hAnsi="Times New Roman" w:cs="Times New Roman"/>
          <w:sz w:val="24"/>
          <w:szCs w:val="24"/>
        </w:rPr>
        <w:lastRenderedPageBreak/>
        <w:t xml:space="preserve">punishment. Medical personnel </w:t>
      </w:r>
      <w:r w:rsidR="00F61EAF" w:rsidRPr="00820B1C">
        <w:rPr>
          <w:rFonts w:ascii="Times New Roman" w:eastAsia="Times New Roman" w:hAnsi="Times New Roman" w:cs="Times New Roman"/>
          <w:sz w:val="24"/>
          <w:szCs w:val="24"/>
        </w:rPr>
        <w:t>pronounce</w:t>
      </w:r>
      <w:r w:rsidR="00064178" w:rsidRPr="00820B1C">
        <w:rPr>
          <w:rFonts w:ascii="Times New Roman" w:eastAsia="Times New Roman" w:hAnsi="Times New Roman" w:cs="Times New Roman"/>
          <w:sz w:val="24"/>
          <w:szCs w:val="24"/>
        </w:rPr>
        <w:t xml:space="preserve"> the death of an individual when their heart stops beating</w:t>
      </w:r>
      <w:r w:rsidRPr="00820B1C">
        <w:rPr>
          <w:rFonts w:ascii="Times New Roman" w:eastAsia="Times New Roman" w:hAnsi="Times New Roman" w:cs="Times New Roman"/>
          <w:sz w:val="24"/>
          <w:szCs w:val="24"/>
        </w:rPr>
        <w:t>, which means</w:t>
      </w:r>
      <w:r w:rsidR="00064178" w:rsidRPr="00820B1C">
        <w:rPr>
          <w:rFonts w:ascii="Times New Roman" w:eastAsia="Times New Roman" w:hAnsi="Times New Roman" w:cs="Times New Roman"/>
          <w:sz w:val="24"/>
          <w:szCs w:val="24"/>
        </w:rPr>
        <w:t xml:space="preserve"> without a heartbeat you aren’t living.</w:t>
      </w:r>
      <w:r w:rsidR="00546100" w:rsidRPr="00820B1C">
        <w:rPr>
          <w:rFonts w:ascii="Times New Roman" w:eastAsia="Times New Roman" w:hAnsi="Times New Roman" w:cs="Times New Roman"/>
          <w:sz w:val="24"/>
          <w:szCs w:val="24"/>
        </w:rPr>
        <w:t xml:space="preserve"> </w:t>
      </w:r>
      <w:r w:rsidR="00F61EAF" w:rsidRPr="00820B1C">
        <w:rPr>
          <w:rFonts w:ascii="Times New Roman" w:eastAsia="Times New Roman" w:hAnsi="Times New Roman" w:cs="Times New Roman"/>
          <w:sz w:val="24"/>
          <w:szCs w:val="24"/>
        </w:rPr>
        <w:t>So,</w:t>
      </w:r>
      <w:r w:rsidR="00064178" w:rsidRPr="00820B1C">
        <w:rPr>
          <w:rFonts w:ascii="Times New Roman" w:eastAsia="Times New Roman" w:hAnsi="Times New Roman" w:cs="Times New Roman"/>
          <w:sz w:val="24"/>
          <w:szCs w:val="24"/>
        </w:rPr>
        <w:t xml:space="preserve"> when an embryo’s heart starts to beat, they are living human beings</w:t>
      </w:r>
      <w:r w:rsidR="00546100" w:rsidRPr="00820B1C">
        <w:rPr>
          <w:rFonts w:ascii="Times New Roman" w:eastAsia="Times New Roman" w:hAnsi="Times New Roman" w:cs="Times New Roman"/>
          <w:sz w:val="24"/>
          <w:szCs w:val="24"/>
        </w:rPr>
        <w:t>.</w:t>
      </w:r>
      <w:r w:rsidR="00064178" w:rsidRPr="00820B1C">
        <w:rPr>
          <w:rFonts w:ascii="Times New Roman" w:eastAsia="Times New Roman" w:hAnsi="Times New Roman" w:cs="Times New Roman"/>
          <w:sz w:val="24"/>
          <w:szCs w:val="24"/>
        </w:rPr>
        <w:t xml:space="preserve"> On average</w:t>
      </w:r>
      <w:r w:rsidR="00546100" w:rsidRPr="00820B1C">
        <w:rPr>
          <w:rFonts w:ascii="Times New Roman" w:eastAsia="Times New Roman" w:hAnsi="Times New Roman" w:cs="Times New Roman"/>
          <w:sz w:val="24"/>
          <w:szCs w:val="24"/>
        </w:rPr>
        <w:t>,</w:t>
      </w:r>
      <w:r w:rsidR="00064178" w:rsidRPr="00820B1C">
        <w:rPr>
          <w:rFonts w:ascii="Times New Roman" w:eastAsia="Times New Roman" w:hAnsi="Times New Roman" w:cs="Times New Roman"/>
          <w:sz w:val="24"/>
          <w:szCs w:val="24"/>
        </w:rPr>
        <w:t xml:space="preserve"> an unborn child's heart starts to beat at around 5 weeks. At this point your baby has already started developing its major organs (heart, stomach, liver, and kidneys. However, some might argue that at 5 weeks is when women usually find out they are pregnant, but</w:t>
      </w:r>
      <w:r w:rsidR="00546100" w:rsidRPr="00820B1C">
        <w:rPr>
          <w:rFonts w:ascii="Times New Roman" w:eastAsia="Times New Roman" w:hAnsi="Times New Roman" w:cs="Times New Roman"/>
          <w:sz w:val="24"/>
          <w:szCs w:val="24"/>
        </w:rPr>
        <w:t xml:space="preserve"> again, their heart is still </w:t>
      </w:r>
      <w:r w:rsidR="00F61EAF" w:rsidRPr="00820B1C">
        <w:rPr>
          <w:rFonts w:ascii="Times New Roman" w:eastAsia="Times New Roman" w:hAnsi="Times New Roman" w:cs="Times New Roman"/>
          <w:sz w:val="24"/>
          <w:szCs w:val="24"/>
        </w:rPr>
        <w:t>beating,</w:t>
      </w:r>
      <w:r w:rsidR="00546100" w:rsidRPr="00820B1C">
        <w:rPr>
          <w:rFonts w:ascii="Times New Roman" w:eastAsia="Times New Roman" w:hAnsi="Times New Roman" w:cs="Times New Roman"/>
          <w:sz w:val="24"/>
          <w:szCs w:val="24"/>
        </w:rPr>
        <w:t xml:space="preserve"> and </w:t>
      </w:r>
      <w:r w:rsidR="00064178" w:rsidRPr="00820B1C">
        <w:rPr>
          <w:rFonts w:ascii="Times New Roman" w:eastAsia="Times New Roman" w:hAnsi="Times New Roman" w:cs="Times New Roman"/>
          <w:sz w:val="24"/>
          <w:szCs w:val="24"/>
        </w:rPr>
        <w:t xml:space="preserve">the unborn child </w:t>
      </w:r>
      <w:r w:rsidR="00546100" w:rsidRPr="00820B1C">
        <w:rPr>
          <w:rFonts w:ascii="Times New Roman" w:eastAsia="Times New Roman" w:hAnsi="Times New Roman" w:cs="Times New Roman"/>
          <w:sz w:val="24"/>
          <w:szCs w:val="24"/>
        </w:rPr>
        <w:t>still did not</w:t>
      </w:r>
      <w:r w:rsidR="00064178" w:rsidRPr="00820B1C">
        <w:rPr>
          <w:rFonts w:ascii="Times New Roman" w:eastAsia="Times New Roman" w:hAnsi="Times New Roman" w:cs="Times New Roman"/>
          <w:sz w:val="24"/>
          <w:szCs w:val="24"/>
        </w:rPr>
        <w:t xml:space="preserve"> consent to the termination of </w:t>
      </w:r>
      <w:r w:rsidR="00546100" w:rsidRPr="00820B1C">
        <w:rPr>
          <w:rFonts w:ascii="Times New Roman" w:eastAsia="Times New Roman" w:hAnsi="Times New Roman" w:cs="Times New Roman"/>
          <w:sz w:val="24"/>
          <w:szCs w:val="24"/>
        </w:rPr>
        <w:t xml:space="preserve">THEIR </w:t>
      </w:r>
      <w:r w:rsidR="00064178" w:rsidRPr="00820B1C">
        <w:rPr>
          <w:rFonts w:ascii="Times New Roman" w:eastAsia="Times New Roman" w:hAnsi="Times New Roman" w:cs="Times New Roman"/>
          <w:sz w:val="24"/>
          <w:szCs w:val="24"/>
        </w:rPr>
        <w:t>life.</w:t>
      </w:r>
    </w:p>
    <w:p w14:paraId="3A3E5ED4" w14:textId="4C0472F2" w:rsidR="00BC6013" w:rsidRPr="00820B1C" w:rsidRDefault="006967F9" w:rsidP="001D4FFD">
      <w:pPr>
        <w:spacing w:after="120" w:line="480" w:lineRule="auto"/>
        <w:ind w:firstLine="720"/>
        <w:rPr>
          <w:rFonts w:ascii="Times New Roman" w:eastAsia="Times New Roman" w:hAnsi="Times New Roman" w:cs="Times New Roman"/>
          <w:sz w:val="24"/>
          <w:szCs w:val="24"/>
        </w:rPr>
      </w:pPr>
      <w:r w:rsidRPr="00820B1C">
        <w:rPr>
          <w:rFonts w:ascii="Times New Roman" w:eastAsia="Times New Roman" w:hAnsi="Times New Roman" w:cs="Times New Roman"/>
          <w:color w:val="000000"/>
          <w:sz w:val="24"/>
          <w:szCs w:val="24"/>
        </w:rPr>
        <w:t>Yes, e</w:t>
      </w:r>
      <w:r w:rsidR="00BC6013" w:rsidRPr="00820B1C">
        <w:rPr>
          <w:rFonts w:ascii="Times New Roman" w:eastAsia="Times New Roman" w:hAnsi="Times New Roman" w:cs="Times New Roman"/>
          <w:color w:val="000000"/>
          <w:sz w:val="24"/>
          <w:szCs w:val="24"/>
        </w:rPr>
        <w:t>veryon</w:t>
      </w:r>
      <w:r w:rsidRPr="00820B1C">
        <w:rPr>
          <w:rFonts w:ascii="Times New Roman" w:eastAsia="Times New Roman" w:hAnsi="Times New Roman" w:cs="Times New Roman"/>
          <w:color w:val="000000"/>
          <w:sz w:val="24"/>
          <w:szCs w:val="24"/>
        </w:rPr>
        <w:t>e’s</w:t>
      </w:r>
      <w:r w:rsidR="00BC6013" w:rsidRPr="00820B1C">
        <w:rPr>
          <w:rFonts w:ascii="Times New Roman" w:eastAsia="Times New Roman" w:hAnsi="Times New Roman" w:cs="Times New Roman"/>
          <w:color w:val="000000"/>
          <w:sz w:val="24"/>
          <w:szCs w:val="24"/>
        </w:rPr>
        <w:t xml:space="preserve"> body is different therefore</w:t>
      </w:r>
      <w:r w:rsidRPr="00820B1C">
        <w:rPr>
          <w:rFonts w:ascii="Times New Roman" w:eastAsia="Times New Roman" w:hAnsi="Times New Roman" w:cs="Times New Roman"/>
          <w:color w:val="000000"/>
          <w:sz w:val="24"/>
          <w:szCs w:val="24"/>
        </w:rPr>
        <w:t xml:space="preserve"> there are</w:t>
      </w:r>
      <w:r w:rsidR="00BC6013" w:rsidRPr="00820B1C">
        <w:rPr>
          <w:rFonts w:ascii="Times New Roman" w:eastAsia="Times New Roman" w:hAnsi="Times New Roman" w:cs="Times New Roman"/>
          <w:color w:val="000000"/>
          <w:sz w:val="24"/>
          <w:szCs w:val="24"/>
        </w:rPr>
        <w:t xml:space="preserve"> different reactions to medical treatment</w:t>
      </w:r>
      <w:r w:rsidRPr="00820B1C">
        <w:rPr>
          <w:rFonts w:ascii="Times New Roman" w:eastAsia="Times New Roman" w:hAnsi="Times New Roman" w:cs="Times New Roman"/>
          <w:color w:val="000000"/>
          <w:sz w:val="24"/>
          <w:szCs w:val="24"/>
        </w:rPr>
        <w:t>s</w:t>
      </w:r>
      <w:r w:rsidR="00BC6013" w:rsidRPr="00820B1C">
        <w:rPr>
          <w:rFonts w:ascii="Times New Roman" w:eastAsia="Times New Roman" w:hAnsi="Times New Roman" w:cs="Times New Roman"/>
          <w:color w:val="000000"/>
          <w:sz w:val="24"/>
          <w:szCs w:val="24"/>
        </w:rPr>
        <w:t xml:space="preserve">. </w:t>
      </w:r>
      <w:r w:rsidR="00801B14" w:rsidRPr="00801B14">
        <w:rPr>
          <w:rFonts w:ascii="Times New Roman" w:eastAsia="Times New Roman" w:hAnsi="Times New Roman" w:cs="Times New Roman"/>
          <w:color w:val="000000"/>
          <w:sz w:val="24"/>
          <w:szCs w:val="24"/>
        </w:rPr>
        <w:t xml:space="preserve">The range of possible complications may surprise you. </w:t>
      </w:r>
      <w:r w:rsidR="00BC6013" w:rsidRPr="00820B1C">
        <w:rPr>
          <w:rFonts w:ascii="Times New Roman" w:eastAsia="Times New Roman" w:hAnsi="Times New Roman" w:cs="Times New Roman"/>
          <w:color w:val="000000"/>
          <w:sz w:val="24"/>
          <w:szCs w:val="24"/>
        </w:rPr>
        <w:t xml:space="preserve">Even the healthiest of individuals considering an abortion must educate themselves on the possible side effects. There are both physical and </w:t>
      </w:r>
      <w:r w:rsidRPr="00820B1C">
        <w:rPr>
          <w:rFonts w:ascii="Times New Roman" w:eastAsia="Times New Roman" w:hAnsi="Times New Roman" w:cs="Times New Roman"/>
          <w:color w:val="000000"/>
          <w:sz w:val="24"/>
          <w:szCs w:val="24"/>
        </w:rPr>
        <w:t>psychological</w:t>
      </w:r>
      <w:r w:rsidR="00BC6013" w:rsidRPr="00820B1C">
        <w:rPr>
          <w:rFonts w:ascii="Times New Roman" w:eastAsia="Times New Roman" w:hAnsi="Times New Roman" w:cs="Times New Roman"/>
          <w:color w:val="000000"/>
          <w:sz w:val="24"/>
          <w:szCs w:val="24"/>
        </w:rPr>
        <w:t xml:space="preserve"> consequences for those who decide to go through with this procedure. Once the procedure it is done it is irreversible.</w:t>
      </w:r>
    </w:p>
    <w:p w14:paraId="062A2F21" w14:textId="579D9864" w:rsidR="00BC6013" w:rsidRPr="00820B1C" w:rsidRDefault="00BC6013" w:rsidP="001D4FFD">
      <w:pPr>
        <w:spacing w:after="120" w:line="480" w:lineRule="auto"/>
        <w:ind w:firstLine="720"/>
        <w:rPr>
          <w:rFonts w:ascii="Times New Roman" w:eastAsia="Times New Roman" w:hAnsi="Times New Roman" w:cs="Times New Roman"/>
          <w:sz w:val="24"/>
          <w:szCs w:val="24"/>
        </w:rPr>
      </w:pPr>
      <w:r w:rsidRPr="00820B1C">
        <w:rPr>
          <w:rFonts w:ascii="Times New Roman" w:eastAsia="Times New Roman" w:hAnsi="Times New Roman" w:cs="Times New Roman"/>
          <w:color w:val="000000"/>
          <w:sz w:val="24"/>
          <w:szCs w:val="24"/>
        </w:rPr>
        <w:t xml:space="preserve"> During a first trimester abortion a woman is given a combination of pills called Methotrexate &amp; Misoprostol (MTX). The combination of these 2 pills is used to stop the hormone progesterone which is </w:t>
      </w:r>
      <w:r w:rsidR="00EB5BB0" w:rsidRPr="00820B1C">
        <w:rPr>
          <w:rFonts w:ascii="Times New Roman" w:eastAsia="Times New Roman" w:hAnsi="Times New Roman" w:cs="Times New Roman"/>
          <w:color w:val="000000"/>
          <w:sz w:val="24"/>
          <w:szCs w:val="24"/>
        </w:rPr>
        <w:t>vital</w:t>
      </w:r>
      <w:r w:rsidRPr="00820B1C">
        <w:rPr>
          <w:rFonts w:ascii="Times New Roman" w:eastAsia="Times New Roman" w:hAnsi="Times New Roman" w:cs="Times New Roman"/>
          <w:color w:val="000000"/>
          <w:sz w:val="24"/>
          <w:szCs w:val="24"/>
        </w:rPr>
        <w:t xml:space="preserve"> in pregnancy. Eventually the baby dies and detaches from the uterus</w:t>
      </w:r>
      <w:r w:rsidR="006967F9" w:rsidRPr="00820B1C">
        <w:rPr>
          <w:rFonts w:ascii="Times New Roman" w:eastAsia="Times New Roman" w:hAnsi="Times New Roman" w:cs="Times New Roman"/>
          <w:color w:val="000000"/>
          <w:sz w:val="24"/>
          <w:szCs w:val="24"/>
        </w:rPr>
        <w:t>. T</w:t>
      </w:r>
      <w:r w:rsidRPr="00820B1C">
        <w:rPr>
          <w:rFonts w:ascii="Times New Roman" w:eastAsia="Times New Roman" w:hAnsi="Times New Roman" w:cs="Times New Roman"/>
          <w:color w:val="000000"/>
          <w:sz w:val="24"/>
          <w:szCs w:val="24"/>
        </w:rPr>
        <w:t xml:space="preserve">hat is when he or she will be vacuumed or scraped out the womb and the abortion is complete. Dilation and Evacuation (D&amp;E) is the type of abortion performed after 12 weeks. The abortionist will dilate your cervix (the opening of your uterus) then use their instruments to dismember and extract the baby piece by piece. They might then go in with a scraping device to </w:t>
      </w:r>
      <w:r w:rsidR="00EB5BB0" w:rsidRPr="00820B1C">
        <w:rPr>
          <w:rFonts w:ascii="Times New Roman" w:eastAsia="Times New Roman" w:hAnsi="Times New Roman" w:cs="Times New Roman"/>
          <w:color w:val="000000"/>
          <w:sz w:val="24"/>
          <w:szCs w:val="24"/>
        </w:rPr>
        <w:t>ensure</w:t>
      </w:r>
      <w:r w:rsidRPr="00820B1C">
        <w:rPr>
          <w:rFonts w:ascii="Times New Roman" w:eastAsia="Times New Roman" w:hAnsi="Times New Roman" w:cs="Times New Roman"/>
          <w:color w:val="000000"/>
          <w:sz w:val="24"/>
          <w:szCs w:val="24"/>
        </w:rPr>
        <w:t xml:space="preserve"> all parts of the deceased baby were removed and then </w:t>
      </w:r>
      <w:r w:rsidR="00EB5BB0" w:rsidRPr="00820B1C">
        <w:rPr>
          <w:rFonts w:ascii="Times New Roman" w:eastAsia="Times New Roman" w:hAnsi="Times New Roman" w:cs="Times New Roman"/>
          <w:color w:val="000000"/>
          <w:sz w:val="24"/>
          <w:szCs w:val="24"/>
        </w:rPr>
        <w:t>your</w:t>
      </w:r>
      <w:r w:rsidRPr="00820B1C">
        <w:rPr>
          <w:rFonts w:ascii="Times New Roman" w:eastAsia="Times New Roman" w:hAnsi="Times New Roman" w:cs="Times New Roman"/>
          <w:color w:val="000000"/>
          <w:sz w:val="24"/>
          <w:szCs w:val="24"/>
        </w:rPr>
        <w:t xml:space="preserve"> abortion is complete. </w:t>
      </w:r>
      <w:r w:rsidR="006967F9" w:rsidRPr="00820B1C">
        <w:rPr>
          <w:rFonts w:ascii="Times New Roman" w:eastAsia="Times New Roman" w:hAnsi="Times New Roman" w:cs="Times New Roman"/>
          <w:color w:val="000000"/>
          <w:sz w:val="24"/>
          <w:szCs w:val="24"/>
        </w:rPr>
        <w:t>Sounds horrible right?</w:t>
      </w:r>
      <w:r w:rsidR="00801B14" w:rsidRPr="00801B14">
        <w:t xml:space="preserve"> </w:t>
      </w:r>
      <w:r w:rsidR="00801B14" w:rsidRPr="00801B14">
        <w:rPr>
          <w:rFonts w:ascii="Times New Roman" w:eastAsia="Times New Roman" w:hAnsi="Times New Roman" w:cs="Times New Roman"/>
          <w:color w:val="000000"/>
          <w:sz w:val="24"/>
          <w:szCs w:val="24"/>
        </w:rPr>
        <w:t xml:space="preserve">Seventeen percent of women participating in a study on the effects of abortion reported they have "experienced physical complications (e.g., abnormal bleeding or pelvic infection) since their abortion." Based on reported abortion statistics, this represents 200,000 </w:t>
      </w:r>
      <w:r w:rsidR="00801B14" w:rsidRPr="00801B14">
        <w:rPr>
          <w:rFonts w:ascii="Times New Roman" w:eastAsia="Times New Roman" w:hAnsi="Times New Roman" w:cs="Times New Roman"/>
          <w:color w:val="000000"/>
          <w:sz w:val="24"/>
          <w:szCs w:val="24"/>
        </w:rPr>
        <w:lastRenderedPageBreak/>
        <w:t>women annually experiencing physical complications after an abortion. (</w:t>
      </w:r>
      <w:r w:rsidR="00801B14" w:rsidRPr="00801B14">
        <w:rPr>
          <w:rFonts w:ascii="Times New Roman" w:eastAsia="Times New Roman" w:hAnsi="Times New Roman" w:cs="Times New Roman"/>
          <w:i/>
          <w:iCs/>
          <w:color w:val="000000"/>
          <w:sz w:val="24"/>
          <w:szCs w:val="24"/>
        </w:rPr>
        <w:t>Brenda Major, Archives of General Psychology, 2000</w:t>
      </w:r>
      <w:r w:rsidR="00801B14" w:rsidRPr="00801B14">
        <w:rPr>
          <w:rFonts w:ascii="Times New Roman" w:eastAsia="Times New Roman" w:hAnsi="Times New Roman" w:cs="Times New Roman"/>
          <w:color w:val="000000"/>
          <w:sz w:val="24"/>
          <w:szCs w:val="24"/>
        </w:rPr>
        <w:t>)</w:t>
      </w:r>
      <w:r w:rsidR="006967F9" w:rsidRPr="00820B1C">
        <w:rPr>
          <w:rFonts w:ascii="Times New Roman" w:eastAsia="Times New Roman" w:hAnsi="Times New Roman" w:cs="Times New Roman"/>
          <w:sz w:val="24"/>
          <w:szCs w:val="24"/>
        </w:rPr>
        <w:t xml:space="preserve"> </w:t>
      </w:r>
      <w:r w:rsidRPr="00820B1C">
        <w:rPr>
          <w:rFonts w:ascii="Times New Roman" w:eastAsia="Times New Roman" w:hAnsi="Times New Roman" w:cs="Times New Roman"/>
          <w:color w:val="000000"/>
          <w:sz w:val="24"/>
          <w:szCs w:val="24"/>
        </w:rPr>
        <w:t>Incomplete abortions</w:t>
      </w:r>
      <w:r w:rsidR="006967F9" w:rsidRPr="00820B1C">
        <w:rPr>
          <w:rFonts w:ascii="Times New Roman" w:eastAsia="Times New Roman" w:hAnsi="Times New Roman" w:cs="Times New Roman"/>
          <w:color w:val="000000"/>
          <w:sz w:val="24"/>
          <w:szCs w:val="24"/>
        </w:rPr>
        <w:t>,</w:t>
      </w:r>
      <w:r w:rsidRPr="00820B1C">
        <w:rPr>
          <w:rFonts w:ascii="Times New Roman" w:eastAsia="Times New Roman" w:hAnsi="Times New Roman" w:cs="Times New Roman"/>
          <w:color w:val="000000"/>
          <w:sz w:val="24"/>
          <w:szCs w:val="24"/>
        </w:rPr>
        <w:t xml:space="preserve"> where parts of the fetus are left behind</w:t>
      </w:r>
      <w:r w:rsidR="006967F9" w:rsidRPr="00820B1C">
        <w:rPr>
          <w:rFonts w:ascii="Times New Roman" w:eastAsia="Times New Roman" w:hAnsi="Times New Roman" w:cs="Times New Roman"/>
          <w:color w:val="000000"/>
          <w:sz w:val="24"/>
          <w:szCs w:val="24"/>
        </w:rPr>
        <w:t>,</w:t>
      </w:r>
      <w:r w:rsidRPr="00820B1C">
        <w:rPr>
          <w:rFonts w:ascii="Times New Roman" w:eastAsia="Times New Roman" w:hAnsi="Times New Roman" w:cs="Times New Roman"/>
          <w:color w:val="000000"/>
          <w:sz w:val="24"/>
          <w:szCs w:val="24"/>
        </w:rPr>
        <w:t xml:space="preserve"> can lead to infections and bleeding. Puncture</w:t>
      </w:r>
      <w:r w:rsidR="006967F9" w:rsidRPr="00820B1C">
        <w:rPr>
          <w:rFonts w:ascii="Times New Roman" w:eastAsia="Times New Roman" w:hAnsi="Times New Roman" w:cs="Times New Roman"/>
          <w:color w:val="000000"/>
          <w:sz w:val="24"/>
          <w:szCs w:val="24"/>
        </w:rPr>
        <w:t>s</w:t>
      </w:r>
      <w:r w:rsidRPr="00820B1C">
        <w:rPr>
          <w:rFonts w:ascii="Times New Roman" w:eastAsia="Times New Roman" w:hAnsi="Times New Roman" w:cs="Times New Roman"/>
          <w:color w:val="000000"/>
          <w:sz w:val="24"/>
          <w:szCs w:val="24"/>
        </w:rPr>
        <w:t xml:space="preserve"> or tear</w:t>
      </w:r>
      <w:r w:rsidR="006967F9" w:rsidRPr="00820B1C">
        <w:rPr>
          <w:rFonts w:ascii="Times New Roman" w:eastAsia="Times New Roman" w:hAnsi="Times New Roman" w:cs="Times New Roman"/>
          <w:color w:val="000000"/>
          <w:sz w:val="24"/>
          <w:szCs w:val="24"/>
        </w:rPr>
        <w:t>ing</w:t>
      </w:r>
      <w:r w:rsidRPr="00820B1C">
        <w:rPr>
          <w:rFonts w:ascii="Times New Roman" w:eastAsia="Times New Roman" w:hAnsi="Times New Roman" w:cs="Times New Roman"/>
          <w:color w:val="000000"/>
          <w:sz w:val="24"/>
          <w:szCs w:val="24"/>
        </w:rPr>
        <w:t xml:space="preserve"> of the uterus </w:t>
      </w:r>
      <w:r w:rsidR="006967F9" w:rsidRPr="00820B1C">
        <w:rPr>
          <w:rFonts w:ascii="Times New Roman" w:eastAsia="Times New Roman" w:hAnsi="Times New Roman" w:cs="Times New Roman"/>
          <w:color w:val="000000"/>
          <w:sz w:val="24"/>
          <w:szCs w:val="24"/>
        </w:rPr>
        <w:t xml:space="preserve">and/or </w:t>
      </w:r>
      <w:r w:rsidRPr="00820B1C">
        <w:rPr>
          <w:rFonts w:ascii="Times New Roman" w:eastAsia="Times New Roman" w:hAnsi="Times New Roman" w:cs="Times New Roman"/>
          <w:color w:val="000000"/>
          <w:sz w:val="24"/>
          <w:szCs w:val="24"/>
        </w:rPr>
        <w:t xml:space="preserve">cervix due to the materials used </w:t>
      </w:r>
      <w:r w:rsidR="006967F9" w:rsidRPr="00820B1C">
        <w:rPr>
          <w:rFonts w:ascii="Times New Roman" w:eastAsia="Times New Roman" w:hAnsi="Times New Roman" w:cs="Times New Roman"/>
          <w:color w:val="000000"/>
          <w:sz w:val="24"/>
          <w:szCs w:val="24"/>
        </w:rPr>
        <w:t xml:space="preserve">during </w:t>
      </w:r>
      <w:r w:rsidRPr="00820B1C">
        <w:rPr>
          <w:rFonts w:ascii="Times New Roman" w:eastAsia="Times New Roman" w:hAnsi="Times New Roman" w:cs="Times New Roman"/>
          <w:color w:val="000000"/>
          <w:sz w:val="24"/>
          <w:szCs w:val="24"/>
        </w:rPr>
        <w:t xml:space="preserve">the abortion may cause difficulties in later pregnancies. Most women feel an extreme relief after getting out </w:t>
      </w:r>
      <w:r w:rsidR="00EB5BB0" w:rsidRPr="00820B1C">
        <w:rPr>
          <w:rFonts w:ascii="Times New Roman" w:eastAsia="Times New Roman" w:hAnsi="Times New Roman" w:cs="Times New Roman"/>
          <w:color w:val="000000"/>
          <w:sz w:val="24"/>
          <w:szCs w:val="24"/>
        </w:rPr>
        <w:t>an</w:t>
      </w:r>
      <w:r w:rsidRPr="00820B1C">
        <w:rPr>
          <w:rFonts w:ascii="Times New Roman" w:eastAsia="Times New Roman" w:hAnsi="Times New Roman" w:cs="Times New Roman"/>
          <w:color w:val="000000"/>
          <w:sz w:val="24"/>
          <w:szCs w:val="24"/>
        </w:rPr>
        <w:t xml:space="preserve"> unwanted pregnancy and don’t feel the mental effects until weeks or months after. Some woman reported feeling depression, grief and emotional coldness. It is most common in young teens who have an abortion to commit suicide. </w:t>
      </w:r>
      <w:r w:rsidR="00801B14" w:rsidRPr="00801B14">
        <w:rPr>
          <w:rFonts w:ascii="Times New Roman" w:eastAsia="Times New Roman" w:hAnsi="Times New Roman" w:cs="Times New Roman"/>
          <w:color w:val="000000"/>
          <w:sz w:val="24"/>
          <w:szCs w:val="24"/>
        </w:rPr>
        <w:t>An analysis of nearly 15 years of published research found "women who had undergone an abortion experienced an 81 percent increased risk of mental health problems, and nearly 10 percent of the incidence of mental health problems was shown to be directly attributable to abortion." (</w:t>
      </w:r>
      <w:r w:rsidR="00801B14" w:rsidRPr="00801B14">
        <w:rPr>
          <w:rFonts w:ascii="Times New Roman" w:eastAsia="Times New Roman" w:hAnsi="Times New Roman" w:cs="Times New Roman"/>
          <w:i/>
          <w:iCs/>
          <w:color w:val="000000"/>
          <w:sz w:val="24"/>
          <w:szCs w:val="24"/>
        </w:rPr>
        <w:t>Priscilla K. Coleman, British Journal of Psychiatry, 2011</w:t>
      </w:r>
      <w:r w:rsidR="00801B14" w:rsidRPr="00801B14">
        <w:rPr>
          <w:rFonts w:ascii="Times New Roman" w:eastAsia="Times New Roman" w:hAnsi="Times New Roman" w:cs="Times New Roman"/>
          <w:color w:val="000000"/>
          <w:sz w:val="24"/>
          <w:szCs w:val="24"/>
        </w:rPr>
        <w:t xml:space="preserve">) </w:t>
      </w:r>
      <w:r w:rsidRPr="00820B1C">
        <w:rPr>
          <w:rFonts w:ascii="Times New Roman" w:eastAsia="Times New Roman" w:hAnsi="Times New Roman" w:cs="Times New Roman"/>
          <w:color w:val="000000"/>
          <w:sz w:val="24"/>
          <w:szCs w:val="24"/>
        </w:rPr>
        <w:t>The grass isn’t always greener on the other side.</w:t>
      </w:r>
      <w:r w:rsidR="00EB2D76" w:rsidRPr="00EB2D76">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id w:val="-2071103090"/>
          <w:citation/>
        </w:sdtPr>
        <w:sdtEndPr/>
        <w:sdtContent>
          <w:r w:rsidR="00EB2D76">
            <w:rPr>
              <w:rFonts w:ascii="Times New Roman" w:eastAsia="Times New Roman" w:hAnsi="Times New Roman" w:cs="Times New Roman"/>
              <w:color w:val="000000"/>
              <w:sz w:val="24"/>
              <w:szCs w:val="24"/>
            </w:rPr>
            <w:fldChar w:fldCharType="begin"/>
          </w:r>
          <w:r w:rsidR="00EB2D76">
            <w:rPr>
              <w:rFonts w:ascii="Times New Roman" w:eastAsia="Times New Roman" w:hAnsi="Times New Roman" w:cs="Times New Roman"/>
              <w:color w:val="000000"/>
              <w:sz w:val="24"/>
              <w:szCs w:val="24"/>
            </w:rPr>
            <w:instrText xml:space="preserve"> CITATION Nat17 \l 1033 </w:instrText>
          </w:r>
          <w:r w:rsidR="00EB2D76">
            <w:rPr>
              <w:rFonts w:ascii="Times New Roman" w:eastAsia="Times New Roman" w:hAnsi="Times New Roman" w:cs="Times New Roman"/>
              <w:color w:val="000000"/>
              <w:sz w:val="24"/>
              <w:szCs w:val="24"/>
            </w:rPr>
            <w:fldChar w:fldCharType="separate"/>
          </w:r>
          <w:r w:rsidR="00EB2D76" w:rsidRPr="00EB2D76">
            <w:rPr>
              <w:rFonts w:ascii="Times New Roman" w:eastAsia="Times New Roman" w:hAnsi="Times New Roman" w:cs="Times New Roman"/>
              <w:noProof/>
              <w:color w:val="000000"/>
              <w:sz w:val="24"/>
              <w:szCs w:val="24"/>
            </w:rPr>
            <w:t>(</w:t>
          </w:r>
          <w:r w:rsidR="00EB2D76" w:rsidRPr="00EB2D76">
            <w:rPr>
              <w:rFonts w:ascii="Times New Roman" w:eastAsia="Times New Roman" w:hAnsi="Times New Roman" w:cs="Times New Roman"/>
              <w:i/>
              <w:iCs/>
              <w:noProof/>
              <w:color w:val="000000"/>
              <w:sz w:val="24"/>
              <w:szCs w:val="24"/>
            </w:rPr>
            <w:t>National Abortion Foundation</w:t>
          </w:r>
          <w:r w:rsidR="00EB2D76" w:rsidRPr="00EB2D76">
            <w:rPr>
              <w:rFonts w:ascii="Times New Roman" w:eastAsia="Times New Roman" w:hAnsi="Times New Roman" w:cs="Times New Roman"/>
              <w:noProof/>
              <w:color w:val="000000"/>
              <w:sz w:val="24"/>
              <w:szCs w:val="24"/>
            </w:rPr>
            <w:t>)</w:t>
          </w:r>
          <w:r w:rsidR="00EB2D76">
            <w:rPr>
              <w:rFonts w:ascii="Times New Roman" w:eastAsia="Times New Roman" w:hAnsi="Times New Roman" w:cs="Times New Roman"/>
              <w:color w:val="000000"/>
              <w:sz w:val="24"/>
              <w:szCs w:val="24"/>
            </w:rPr>
            <w:fldChar w:fldCharType="end"/>
          </w:r>
        </w:sdtContent>
      </w:sdt>
      <w:r w:rsidR="00801B14" w:rsidRPr="00801B14">
        <w:t xml:space="preserve"> </w:t>
      </w:r>
      <w:r w:rsidR="00801B14">
        <w:rPr>
          <w:rFonts w:ascii="Times New Roman" w:eastAsia="Times New Roman" w:hAnsi="Times New Roman" w:cs="Times New Roman"/>
          <w:color w:val="000000"/>
          <w:sz w:val="24"/>
          <w:szCs w:val="24"/>
        </w:rPr>
        <w:t>A</w:t>
      </w:r>
      <w:r w:rsidR="00801B14" w:rsidRPr="00801B14">
        <w:rPr>
          <w:rFonts w:ascii="Times New Roman" w:eastAsia="Times New Roman" w:hAnsi="Times New Roman" w:cs="Times New Roman"/>
          <w:color w:val="000000"/>
          <w:sz w:val="24"/>
          <w:szCs w:val="24"/>
        </w:rPr>
        <w:t>bortion is not without risk to our bodies, our minds and our emotions</w:t>
      </w:r>
      <w:r w:rsidR="00801B14">
        <w:rPr>
          <w:rFonts w:ascii="Times New Roman" w:eastAsia="Times New Roman" w:hAnsi="Times New Roman" w:cs="Times New Roman"/>
          <w:color w:val="000000"/>
          <w:sz w:val="24"/>
          <w:szCs w:val="24"/>
        </w:rPr>
        <w:t>.</w:t>
      </w:r>
    </w:p>
    <w:p w14:paraId="17327617" w14:textId="720B4A6A" w:rsidR="006967F9" w:rsidRPr="00820B1C" w:rsidRDefault="006967F9" w:rsidP="001D4FFD">
      <w:pPr>
        <w:spacing w:after="120" w:line="480" w:lineRule="auto"/>
        <w:ind w:firstLine="720"/>
        <w:rPr>
          <w:rFonts w:ascii="Times New Roman" w:eastAsia="Times New Roman" w:hAnsi="Times New Roman" w:cs="Times New Roman"/>
          <w:color w:val="000000"/>
          <w:sz w:val="24"/>
          <w:szCs w:val="24"/>
        </w:rPr>
      </w:pPr>
      <w:r w:rsidRPr="00820B1C">
        <w:rPr>
          <w:rFonts w:ascii="Times New Roman" w:eastAsia="Times New Roman" w:hAnsi="Times New Roman" w:cs="Times New Roman"/>
          <w:color w:val="000000"/>
          <w:sz w:val="24"/>
          <w:szCs w:val="24"/>
        </w:rPr>
        <w:t xml:space="preserve">Abortion eliminates the potential societal contributions of a future human being. According to Heisman Trophy-winning football player Tim Tebow, "the reason I'm here" is because his mother ignored the advice of doctors who recommended an </w:t>
      </w:r>
      <w:r w:rsidR="00BA76DC" w:rsidRPr="00820B1C">
        <w:rPr>
          <w:rFonts w:ascii="Times New Roman" w:eastAsia="Times New Roman" w:hAnsi="Times New Roman" w:cs="Times New Roman"/>
          <w:color w:val="000000"/>
          <w:sz w:val="24"/>
          <w:szCs w:val="24"/>
        </w:rPr>
        <w:t>abortion. Think of your favorite music artist. Could you even imagine your favorite playlist without them? Or playing your favorite jam and it’s not them? Yeah. I’m pretty sure that would suck.</w:t>
      </w:r>
      <w:r w:rsidRPr="00820B1C">
        <w:rPr>
          <w:rFonts w:ascii="Times New Roman" w:eastAsia="Times New Roman" w:hAnsi="Times New Roman" w:cs="Times New Roman"/>
          <w:color w:val="000000"/>
          <w:sz w:val="24"/>
          <w:szCs w:val="24"/>
        </w:rPr>
        <w:t xml:space="preserve"> </w:t>
      </w:r>
      <w:r w:rsidR="00BA76DC" w:rsidRPr="00820B1C">
        <w:rPr>
          <w:rFonts w:ascii="Times New Roman" w:eastAsia="Times New Roman" w:hAnsi="Times New Roman" w:cs="Times New Roman"/>
          <w:color w:val="000000"/>
          <w:sz w:val="24"/>
          <w:szCs w:val="24"/>
        </w:rPr>
        <w:t>Well, i</w:t>
      </w:r>
      <w:r w:rsidRPr="00820B1C">
        <w:rPr>
          <w:rFonts w:ascii="Times New Roman" w:eastAsia="Times New Roman" w:hAnsi="Times New Roman" w:cs="Times New Roman"/>
          <w:color w:val="000000"/>
          <w:sz w:val="24"/>
          <w:szCs w:val="24"/>
        </w:rPr>
        <w:t xml:space="preserve">t has also been reported that the mothers of entertainers Celine Dion, Cher, and Justin Bieber were either advised to have abortions or were considering the </w:t>
      </w:r>
      <w:r w:rsidR="00BA76DC" w:rsidRPr="00820B1C">
        <w:rPr>
          <w:rFonts w:ascii="Times New Roman" w:eastAsia="Times New Roman" w:hAnsi="Times New Roman" w:cs="Times New Roman"/>
          <w:color w:val="000000"/>
          <w:sz w:val="24"/>
          <w:szCs w:val="24"/>
        </w:rPr>
        <w:t>procedure but</w:t>
      </w:r>
      <w:r w:rsidRPr="00820B1C">
        <w:rPr>
          <w:rFonts w:ascii="Times New Roman" w:eastAsia="Times New Roman" w:hAnsi="Times New Roman" w:cs="Times New Roman"/>
          <w:color w:val="000000"/>
          <w:sz w:val="24"/>
          <w:szCs w:val="24"/>
        </w:rPr>
        <w:t xml:space="preserve"> chose to give birth to their babies </w:t>
      </w:r>
      <w:r w:rsidR="00BA76DC" w:rsidRPr="00820B1C">
        <w:rPr>
          <w:rFonts w:ascii="Times New Roman" w:eastAsia="Times New Roman" w:hAnsi="Times New Roman" w:cs="Times New Roman"/>
          <w:color w:val="000000"/>
          <w:sz w:val="24"/>
          <w:szCs w:val="24"/>
        </w:rPr>
        <w:t xml:space="preserve">(our favorites) </w:t>
      </w:r>
      <w:r w:rsidRPr="00820B1C">
        <w:rPr>
          <w:rFonts w:ascii="Times New Roman" w:eastAsia="Times New Roman" w:hAnsi="Times New Roman" w:cs="Times New Roman"/>
          <w:color w:val="000000"/>
          <w:sz w:val="24"/>
          <w:szCs w:val="24"/>
        </w:rPr>
        <w:t>instead.</w:t>
      </w:r>
      <w:r w:rsidR="00BA76DC" w:rsidRPr="00820B1C">
        <w:rPr>
          <w:rFonts w:ascii="Times New Roman" w:eastAsia="Times New Roman" w:hAnsi="Times New Roman" w:cs="Times New Roman"/>
          <w:color w:val="000000"/>
          <w:sz w:val="24"/>
          <w:szCs w:val="24"/>
        </w:rPr>
        <w:t xml:space="preserve"> </w:t>
      </w:r>
      <w:r w:rsidR="007A1193" w:rsidRPr="00820B1C">
        <w:rPr>
          <w:rFonts w:ascii="Times New Roman" w:eastAsia="Times New Roman" w:hAnsi="Times New Roman" w:cs="Times New Roman"/>
          <w:color w:val="000000"/>
          <w:sz w:val="24"/>
          <w:szCs w:val="24"/>
        </w:rPr>
        <w:t xml:space="preserve">Where would education be without Albert Einstein? </w:t>
      </w:r>
      <w:r w:rsidR="00BA76DC" w:rsidRPr="00820B1C">
        <w:rPr>
          <w:rFonts w:ascii="Times New Roman" w:eastAsia="Times New Roman" w:hAnsi="Times New Roman" w:cs="Times New Roman"/>
          <w:color w:val="000000"/>
          <w:sz w:val="24"/>
          <w:szCs w:val="24"/>
        </w:rPr>
        <w:t xml:space="preserve">Where would </w:t>
      </w:r>
      <w:r w:rsidR="007A1193" w:rsidRPr="00820B1C">
        <w:rPr>
          <w:rFonts w:ascii="Times New Roman" w:eastAsia="Times New Roman" w:hAnsi="Times New Roman" w:cs="Times New Roman"/>
          <w:color w:val="000000"/>
          <w:sz w:val="24"/>
          <w:szCs w:val="24"/>
        </w:rPr>
        <w:t>technology be without Bill Gates</w:t>
      </w:r>
      <w:r w:rsidR="00BA76DC" w:rsidRPr="00820B1C">
        <w:rPr>
          <w:rFonts w:ascii="Times New Roman" w:eastAsia="Times New Roman" w:hAnsi="Times New Roman" w:cs="Times New Roman"/>
          <w:color w:val="000000"/>
          <w:sz w:val="24"/>
          <w:szCs w:val="24"/>
        </w:rPr>
        <w:t>?</w:t>
      </w:r>
      <w:r w:rsidR="007A1193" w:rsidRPr="00820B1C">
        <w:rPr>
          <w:rFonts w:ascii="Times New Roman" w:eastAsia="Times New Roman" w:hAnsi="Times New Roman" w:cs="Times New Roman"/>
          <w:color w:val="000000"/>
          <w:sz w:val="24"/>
          <w:szCs w:val="24"/>
        </w:rPr>
        <w:t xml:space="preserve"> Where would your family be without you?</w:t>
      </w:r>
      <w:r w:rsidR="00BA76DC" w:rsidRPr="00820B1C">
        <w:rPr>
          <w:rFonts w:ascii="Times New Roman" w:eastAsia="Times New Roman" w:hAnsi="Times New Roman" w:cs="Times New Roman"/>
          <w:color w:val="000000"/>
          <w:sz w:val="24"/>
          <w:szCs w:val="24"/>
        </w:rPr>
        <w:t xml:space="preserve"> Every human being </w:t>
      </w:r>
      <w:r w:rsidR="00B54899" w:rsidRPr="00820B1C">
        <w:rPr>
          <w:rFonts w:ascii="Times New Roman" w:eastAsia="Times New Roman" w:hAnsi="Times New Roman" w:cs="Times New Roman"/>
          <w:color w:val="000000"/>
          <w:sz w:val="24"/>
          <w:szCs w:val="24"/>
        </w:rPr>
        <w:t xml:space="preserve">can make a huge difference whether you know that or not. </w:t>
      </w:r>
      <w:r w:rsidR="007D17D4" w:rsidRPr="00820B1C">
        <w:rPr>
          <w:rFonts w:ascii="Times New Roman" w:eastAsia="Times New Roman" w:hAnsi="Times New Roman" w:cs="Times New Roman"/>
          <w:color w:val="000000"/>
          <w:sz w:val="24"/>
          <w:szCs w:val="24"/>
        </w:rPr>
        <w:t>And yo</w:t>
      </w:r>
      <w:r w:rsidR="00B54899" w:rsidRPr="00820B1C">
        <w:rPr>
          <w:rFonts w:ascii="Times New Roman" w:eastAsia="Times New Roman" w:hAnsi="Times New Roman" w:cs="Times New Roman"/>
          <w:color w:val="000000"/>
          <w:sz w:val="24"/>
          <w:szCs w:val="24"/>
        </w:rPr>
        <w:t xml:space="preserve">u will never know if you decide to </w:t>
      </w:r>
      <w:r w:rsidR="007D17D4" w:rsidRPr="00820B1C">
        <w:rPr>
          <w:rFonts w:ascii="Times New Roman" w:eastAsia="Times New Roman" w:hAnsi="Times New Roman" w:cs="Times New Roman"/>
          <w:color w:val="000000"/>
          <w:sz w:val="24"/>
          <w:szCs w:val="24"/>
        </w:rPr>
        <w:t xml:space="preserve">end that human’s life without </w:t>
      </w:r>
      <w:r w:rsidR="007A1193" w:rsidRPr="00820B1C">
        <w:rPr>
          <w:rFonts w:ascii="Times New Roman" w:eastAsia="Times New Roman" w:hAnsi="Times New Roman" w:cs="Times New Roman"/>
          <w:color w:val="000000"/>
          <w:sz w:val="24"/>
          <w:szCs w:val="24"/>
        </w:rPr>
        <w:t>consent.</w:t>
      </w:r>
      <w:r w:rsidR="00C94D7A" w:rsidRPr="00C94D7A">
        <w:t xml:space="preserve"> </w:t>
      </w:r>
      <w:r w:rsidR="00C94D7A" w:rsidRPr="00C94D7A">
        <w:rPr>
          <w:rFonts w:ascii="Times New Roman" w:eastAsia="Times New Roman" w:hAnsi="Times New Roman" w:cs="Times New Roman"/>
          <w:color w:val="000000"/>
          <w:sz w:val="24"/>
          <w:szCs w:val="24"/>
        </w:rPr>
        <w:t xml:space="preserve">True, most babies delivered from abortion are </w:t>
      </w:r>
      <w:r w:rsidR="00C94D7A" w:rsidRPr="00C94D7A">
        <w:rPr>
          <w:rFonts w:ascii="Times New Roman" w:eastAsia="Times New Roman" w:hAnsi="Times New Roman" w:cs="Times New Roman"/>
          <w:color w:val="000000"/>
          <w:sz w:val="24"/>
          <w:szCs w:val="24"/>
        </w:rPr>
        <w:lastRenderedPageBreak/>
        <w:t>not celebrities or creative geniuses. But they become adult children, moms and dads, police officers, surgeons, repair our furnaces, deliver our mail, and roof our houses. Human potential is amazing, human life is precious.</w:t>
      </w:r>
    </w:p>
    <w:p w14:paraId="1EAE1134" w14:textId="663C9238" w:rsidR="001D4FFD" w:rsidRDefault="007D17D4" w:rsidP="0061037F">
      <w:pPr>
        <w:spacing w:after="120" w:line="480" w:lineRule="auto"/>
        <w:ind w:firstLine="720"/>
        <w:rPr>
          <w:rFonts w:ascii="Times New Roman" w:eastAsia="Times New Roman" w:hAnsi="Times New Roman" w:cs="Times New Roman"/>
          <w:color w:val="000000"/>
          <w:sz w:val="24"/>
          <w:szCs w:val="24"/>
        </w:rPr>
      </w:pPr>
      <w:r w:rsidRPr="00820B1C">
        <w:rPr>
          <w:rFonts w:ascii="Times New Roman" w:eastAsia="Times New Roman" w:hAnsi="Times New Roman" w:cs="Times New Roman"/>
          <w:color w:val="000000"/>
          <w:sz w:val="24"/>
          <w:szCs w:val="24"/>
        </w:rPr>
        <w:t>As a new mother I absolutely know how hard pregnancy can be and the thoughts that go through our heads when we first found out something so unexpected. But h</w:t>
      </w:r>
      <w:r w:rsidR="00BC6013" w:rsidRPr="00820B1C">
        <w:rPr>
          <w:rFonts w:ascii="Times New Roman" w:eastAsia="Times New Roman" w:hAnsi="Times New Roman" w:cs="Times New Roman"/>
          <w:color w:val="000000"/>
          <w:sz w:val="24"/>
          <w:szCs w:val="24"/>
        </w:rPr>
        <w:t xml:space="preserve">earing my </w:t>
      </w:r>
      <w:r w:rsidR="00EB5BB0" w:rsidRPr="00820B1C">
        <w:rPr>
          <w:rFonts w:ascii="Times New Roman" w:eastAsia="Times New Roman" w:hAnsi="Times New Roman" w:cs="Times New Roman"/>
          <w:color w:val="000000"/>
          <w:sz w:val="24"/>
          <w:szCs w:val="24"/>
        </w:rPr>
        <w:t>daughter’s</w:t>
      </w:r>
      <w:r w:rsidR="00BC6013" w:rsidRPr="00820B1C">
        <w:rPr>
          <w:rFonts w:ascii="Times New Roman" w:eastAsia="Times New Roman" w:hAnsi="Times New Roman" w:cs="Times New Roman"/>
          <w:color w:val="000000"/>
          <w:sz w:val="24"/>
          <w:szCs w:val="24"/>
        </w:rPr>
        <w:t xml:space="preserve"> heartbeat and seeing her little arms and legs move around</w:t>
      </w:r>
      <w:r w:rsidRPr="00820B1C">
        <w:rPr>
          <w:rFonts w:ascii="Times New Roman" w:eastAsia="Times New Roman" w:hAnsi="Times New Roman" w:cs="Times New Roman"/>
          <w:color w:val="000000"/>
          <w:sz w:val="24"/>
          <w:szCs w:val="24"/>
        </w:rPr>
        <w:t xml:space="preserve"> as opposed to seeing a still dead little body that’s not moving</w:t>
      </w:r>
      <w:r w:rsidR="00BC6013" w:rsidRPr="00820B1C">
        <w:rPr>
          <w:rFonts w:ascii="Times New Roman" w:eastAsia="Times New Roman" w:hAnsi="Times New Roman" w:cs="Times New Roman"/>
          <w:color w:val="000000"/>
          <w:sz w:val="24"/>
          <w:szCs w:val="24"/>
        </w:rPr>
        <w:t xml:space="preserve"> was one of the most amazing things I’ve </w:t>
      </w:r>
      <w:r w:rsidRPr="00820B1C">
        <w:rPr>
          <w:rFonts w:ascii="Times New Roman" w:eastAsia="Times New Roman" w:hAnsi="Times New Roman" w:cs="Times New Roman"/>
          <w:color w:val="000000"/>
          <w:sz w:val="24"/>
          <w:szCs w:val="24"/>
        </w:rPr>
        <w:t xml:space="preserve">experienced </w:t>
      </w:r>
      <w:r w:rsidR="00BC6013" w:rsidRPr="00820B1C">
        <w:rPr>
          <w:rFonts w:ascii="Times New Roman" w:eastAsia="Times New Roman" w:hAnsi="Times New Roman" w:cs="Times New Roman"/>
          <w:color w:val="000000"/>
          <w:sz w:val="24"/>
          <w:szCs w:val="24"/>
        </w:rPr>
        <w:t xml:space="preserve">in my whole life. </w:t>
      </w:r>
      <w:r w:rsidRPr="00820B1C">
        <w:rPr>
          <w:rFonts w:ascii="Times New Roman" w:eastAsia="Times New Roman" w:hAnsi="Times New Roman" w:cs="Times New Roman"/>
          <w:color w:val="000000"/>
          <w:sz w:val="24"/>
          <w:szCs w:val="24"/>
        </w:rPr>
        <w:t>If you choose not to experience something similar you would just be terminating a life without them having</w:t>
      </w:r>
      <w:r w:rsidR="007A1193" w:rsidRPr="00820B1C">
        <w:rPr>
          <w:rFonts w:ascii="Times New Roman" w:eastAsia="Times New Roman" w:hAnsi="Times New Roman" w:cs="Times New Roman"/>
          <w:color w:val="000000"/>
          <w:sz w:val="24"/>
          <w:szCs w:val="24"/>
        </w:rPr>
        <w:t xml:space="preserve"> a say so, causing physical and psychological issues for the mother in the long run, and</w:t>
      </w:r>
      <w:r w:rsidR="007A1193" w:rsidRPr="00820B1C">
        <w:rPr>
          <w:rFonts w:ascii="Times New Roman" w:hAnsi="Times New Roman" w:cs="Times New Roman"/>
          <w:sz w:val="24"/>
          <w:szCs w:val="24"/>
        </w:rPr>
        <w:t xml:space="preserve"> </w:t>
      </w:r>
      <w:r w:rsidR="007A1193" w:rsidRPr="00820B1C">
        <w:rPr>
          <w:rFonts w:ascii="Times New Roman" w:eastAsia="Times New Roman" w:hAnsi="Times New Roman" w:cs="Times New Roman"/>
          <w:color w:val="000000"/>
          <w:sz w:val="24"/>
          <w:szCs w:val="24"/>
        </w:rPr>
        <w:t xml:space="preserve">eliminating potential societal contributions. </w:t>
      </w:r>
      <w:r w:rsidR="00BC6013" w:rsidRPr="00820B1C">
        <w:rPr>
          <w:rFonts w:ascii="Times New Roman" w:eastAsia="Times New Roman" w:hAnsi="Times New Roman" w:cs="Times New Roman"/>
          <w:color w:val="000000"/>
          <w:sz w:val="24"/>
          <w:szCs w:val="24"/>
        </w:rPr>
        <w:t xml:space="preserve">Everyone should have a chance at life no matter how they were brought into this world. </w:t>
      </w:r>
    </w:p>
    <w:p w14:paraId="3CC2548C" w14:textId="06324F69"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531D2CBC" w14:textId="214A0DFA"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3106F5F4" w14:textId="73166C14"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3E3D1E52" w14:textId="49C10EB9"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0E5EAE5F" w14:textId="615419D9"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72708188" w14:textId="6126273B"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0FBBE0C6" w14:textId="35AAB358"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70AEFF46" w14:textId="04840523"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57C5C7FC" w14:textId="5995F832"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695F7459" w14:textId="77777777" w:rsidR="00382A0C" w:rsidRDefault="00382A0C" w:rsidP="0061037F">
      <w:pPr>
        <w:spacing w:after="120" w:line="480" w:lineRule="auto"/>
        <w:ind w:firstLine="720"/>
        <w:rPr>
          <w:rFonts w:ascii="Times New Roman" w:eastAsia="Times New Roman" w:hAnsi="Times New Roman" w:cs="Times New Roman"/>
          <w:color w:val="000000"/>
          <w:sz w:val="24"/>
          <w:szCs w:val="24"/>
        </w:rPr>
      </w:pPr>
    </w:p>
    <w:p w14:paraId="54223640" w14:textId="2D9C7642" w:rsidR="00286005" w:rsidRDefault="00286005" w:rsidP="00286005">
      <w:pPr>
        <w:spacing w:after="120"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Assignment Questions</w:t>
      </w:r>
    </w:p>
    <w:p w14:paraId="4831855B" w14:textId="77777777" w:rsidR="00286005" w:rsidRPr="00286005" w:rsidRDefault="00286005" w:rsidP="00286005">
      <w:pPr>
        <w:pStyle w:val="ListParagraph"/>
        <w:numPr>
          <w:ilvl w:val="0"/>
          <w:numId w:val="3"/>
        </w:numPr>
        <w:spacing w:after="120" w:line="480" w:lineRule="auto"/>
        <w:rPr>
          <w:rFonts w:ascii="Times New Roman" w:eastAsia="Times New Roman" w:hAnsi="Times New Roman" w:cs="Times New Roman"/>
          <w:i/>
          <w:iCs/>
          <w:color w:val="000000"/>
          <w:sz w:val="24"/>
          <w:szCs w:val="24"/>
        </w:rPr>
      </w:pPr>
      <w:r w:rsidRPr="00286005">
        <w:rPr>
          <w:rFonts w:ascii="Times New Roman" w:eastAsia="Times New Roman" w:hAnsi="Times New Roman" w:cs="Times New Roman"/>
          <w:i/>
          <w:iCs/>
          <w:color w:val="000000"/>
          <w:sz w:val="24"/>
          <w:szCs w:val="24"/>
        </w:rPr>
        <w:t>What are the 1-2 main concepts you learned in this module?</w:t>
      </w:r>
      <w:r w:rsidRPr="00286005">
        <w:rPr>
          <w:rFonts w:ascii="Times New Roman" w:eastAsia="Times New Roman" w:hAnsi="Times New Roman" w:cs="Times New Roman"/>
          <w:i/>
          <w:iCs/>
          <w:color w:val="000000"/>
          <w:sz w:val="24"/>
          <w:szCs w:val="24"/>
        </w:rPr>
        <w:t xml:space="preserve"> </w:t>
      </w:r>
    </w:p>
    <w:p w14:paraId="3E28DC51" w14:textId="6F1DA46B" w:rsidR="00286005" w:rsidRPr="00382A0C" w:rsidRDefault="00286005" w:rsidP="00382A0C">
      <w:pPr>
        <w:spacing w:after="120" w:line="480" w:lineRule="auto"/>
        <w:rPr>
          <w:rFonts w:ascii="Times New Roman" w:eastAsia="Times New Roman" w:hAnsi="Times New Roman" w:cs="Times New Roman"/>
          <w:color w:val="000000"/>
          <w:sz w:val="24"/>
          <w:szCs w:val="24"/>
        </w:rPr>
      </w:pPr>
      <w:r w:rsidRPr="00382A0C">
        <w:rPr>
          <w:rFonts w:ascii="Times New Roman" w:eastAsia="Times New Roman" w:hAnsi="Times New Roman" w:cs="Times New Roman"/>
          <w:color w:val="000000"/>
          <w:sz w:val="24"/>
          <w:szCs w:val="24"/>
        </w:rPr>
        <w:t>Two main concepts that I learned in this module were the claims: claims of fact, claims of policy, and claims of value. I also learned</w:t>
      </w:r>
      <w:r w:rsidR="002E3A2E" w:rsidRPr="00382A0C">
        <w:rPr>
          <w:rFonts w:ascii="Times New Roman" w:eastAsia="Times New Roman" w:hAnsi="Times New Roman" w:cs="Times New Roman"/>
          <w:color w:val="000000"/>
          <w:sz w:val="24"/>
          <w:szCs w:val="24"/>
        </w:rPr>
        <w:t xml:space="preserve"> </w:t>
      </w:r>
      <w:r w:rsidRPr="00382A0C">
        <w:rPr>
          <w:rFonts w:ascii="Times New Roman" w:eastAsia="Times New Roman" w:hAnsi="Times New Roman" w:cs="Times New Roman"/>
          <w:color w:val="000000"/>
          <w:sz w:val="24"/>
          <w:szCs w:val="24"/>
        </w:rPr>
        <w:t xml:space="preserve">STAR </w:t>
      </w:r>
      <w:r w:rsidR="002E3A2E" w:rsidRPr="00382A0C">
        <w:rPr>
          <w:rFonts w:ascii="Times New Roman" w:eastAsia="Times New Roman" w:hAnsi="Times New Roman" w:cs="Times New Roman"/>
          <w:color w:val="000000"/>
          <w:sz w:val="24"/>
          <w:szCs w:val="24"/>
        </w:rPr>
        <w:t>(</w:t>
      </w:r>
      <w:r w:rsidR="00382A0C" w:rsidRPr="00382A0C">
        <w:rPr>
          <w:rFonts w:ascii="Times New Roman" w:eastAsia="Times New Roman" w:hAnsi="Times New Roman" w:cs="Times New Roman"/>
          <w:color w:val="000000"/>
          <w:sz w:val="24"/>
          <w:szCs w:val="24"/>
        </w:rPr>
        <w:t>Sufficiency,</w:t>
      </w:r>
      <w:r w:rsidRPr="00382A0C">
        <w:rPr>
          <w:rFonts w:ascii="Times New Roman" w:eastAsia="Times New Roman" w:hAnsi="Times New Roman" w:cs="Times New Roman"/>
          <w:color w:val="000000"/>
          <w:sz w:val="24"/>
          <w:szCs w:val="24"/>
        </w:rPr>
        <w:t xml:space="preserve"> Typicality, Accuracy, and Relevance</w:t>
      </w:r>
      <w:r w:rsidR="002E3A2E" w:rsidRPr="00382A0C">
        <w:rPr>
          <w:rFonts w:ascii="Times New Roman" w:eastAsia="Times New Roman" w:hAnsi="Times New Roman" w:cs="Times New Roman"/>
          <w:color w:val="000000"/>
          <w:sz w:val="24"/>
          <w:szCs w:val="24"/>
        </w:rPr>
        <w:t xml:space="preserve">) which </w:t>
      </w:r>
      <w:r w:rsidRPr="00382A0C">
        <w:rPr>
          <w:rFonts w:ascii="Times New Roman" w:eastAsia="Times New Roman" w:hAnsi="Times New Roman" w:cs="Times New Roman"/>
          <w:color w:val="000000"/>
          <w:sz w:val="24"/>
          <w:szCs w:val="24"/>
        </w:rPr>
        <w:t xml:space="preserve">is one such technique for assessing whether an argument has </w:t>
      </w:r>
      <w:r w:rsidR="00382A0C" w:rsidRPr="00382A0C">
        <w:rPr>
          <w:rFonts w:ascii="Times New Roman" w:eastAsia="Times New Roman" w:hAnsi="Times New Roman" w:cs="Times New Roman"/>
          <w:color w:val="000000"/>
          <w:sz w:val="24"/>
          <w:szCs w:val="24"/>
        </w:rPr>
        <w:t>enough</w:t>
      </w:r>
      <w:r w:rsidRPr="00382A0C">
        <w:rPr>
          <w:rFonts w:ascii="Times New Roman" w:eastAsia="Times New Roman" w:hAnsi="Times New Roman" w:cs="Times New Roman"/>
          <w:color w:val="000000"/>
          <w:sz w:val="24"/>
          <w:szCs w:val="24"/>
        </w:rPr>
        <w:t xml:space="preserve"> depth and clarity.</w:t>
      </w:r>
    </w:p>
    <w:p w14:paraId="60C26F4A" w14:textId="10D21FB9" w:rsidR="00382A0C" w:rsidRDefault="00286005" w:rsidP="00382A0C">
      <w:pPr>
        <w:pStyle w:val="ListParagraph"/>
        <w:numPr>
          <w:ilvl w:val="0"/>
          <w:numId w:val="3"/>
        </w:numPr>
        <w:spacing w:after="120" w:line="480" w:lineRule="auto"/>
        <w:rPr>
          <w:rFonts w:ascii="Times New Roman" w:eastAsia="Times New Roman" w:hAnsi="Times New Roman" w:cs="Times New Roman"/>
          <w:i/>
          <w:iCs/>
          <w:color w:val="000000"/>
          <w:sz w:val="24"/>
          <w:szCs w:val="24"/>
        </w:rPr>
      </w:pPr>
      <w:r w:rsidRPr="00286005">
        <w:rPr>
          <w:rFonts w:ascii="Times New Roman" w:eastAsia="Times New Roman" w:hAnsi="Times New Roman" w:cs="Times New Roman"/>
          <w:i/>
          <w:iCs/>
          <w:color w:val="000000"/>
          <w:sz w:val="24"/>
          <w:szCs w:val="24"/>
        </w:rPr>
        <w:t>What challenged you in learning the concepts and applying them to create your essay?  What might you do in the next module to lessen the challenge?</w:t>
      </w:r>
    </w:p>
    <w:p w14:paraId="1D61DA08" w14:textId="77777777" w:rsidR="00382A0C" w:rsidRDefault="00382A0C" w:rsidP="00382A0C">
      <w:pPr>
        <w:spacing w:after="1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What challenged me was making sure my information was relevant. I feel as if I was giving a lot </w:t>
      </w:r>
      <w:r w:rsidRPr="00382A0C">
        <w:rPr>
          <w:rFonts w:ascii="Times New Roman" w:eastAsia="Times New Roman" w:hAnsi="Times New Roman" w:cs="Times New Roman"/>
          <w:color w:val="000000"/>
          <w:sz w:val="24"/>
          <w:szCs w:val="24"/>
        </w:rPr>
        <w:t>of</w:t>
      </w:r>
      <w:r w:rsidRPr="00382A0C">
        <w:rPr>
          <w:rFonts w:ascii="Times New Roman" w:eastAsia="Times New Roman" w:hAnsi="Times New Roman" w:cs="Times New Roman"/>
          <w:color w:val="000000"/>
          <w:sz w:val="24"/>
          <w:szCs w:val="24"/>
        </w:rPr>
        <w:t xml:space="preserve"> evidence, but </w:t>
      </w:r>
      <w:r>
        <w:rPr>
          <w:rFonts w:ascii="Times New Roman" w:eastAsia="Times New Roman" w:hAnsi="Times New Roman" w:cs="Times New Roman"/>
          <w:color w:val="000000"/>
          <w:sz w:val="24"/>
          <w:szCs w:val="24"/>
        </w:rPr>
        <w:t>it ended up supporting</w:t>
      </w:r>
      <w:r w:rsidRPr="00382A0C">
        <w:rPr>
          <w:rFonts w:ascii="Times New Roman" w:eastAsia="Times New Roman" w:hAnsi="Times New Roman" w:cs="Times New Roman"/>
          <w:color w:val="000000"/>
          <w:sz w:val="24"/>
          <w:szCs w:val="24"/>
        </w:rPr>
        <w:t xml:space="preserve"> something different </w:t>
      </w:r>
      <w:r>
        <w:rPr>
          <w:rFonts w:ascii="Times New Roman" w:eastAsia="Times New Roman" w:hAnsi="Times New Roman" w:cs="Times New Roman"/>
          <w:color w:val="000000"/>
          <w:sz w:val="24"/>
          <w:szCs w:val="24"/>
        </w:rPr>
        <w:t xml:space="preserve">which caused me to revise a lot afterwards. In my next module, I will try my best to getting more stable supporting topics that would be not necessarily easy to support, but something that has more concrete information that I can support with concrete evidence. </w:t>
      </w:r>
    </w:p>
    <w:p w14:paraId="66719D50" w14:textId="42843456" w:rsidR="00286005" w:rsidRPr="00382A0C" w:rsidRDefault="00286005" w:rsidP="00382A0C">
      <w:pPr>
        <w:pStyle w:val="ListParagraph"/>
        <w:numPr>
          <w:ilvl w:val="0"/>
          <w:numId w:val="3"/>
        </w:numPr>
        <w:spacing w:after="120" w:line="480" w:lineRule="auto"/>
        <w:rPr>
          <w:rFonts w:ascii="Times New Roman" w:eastAsia="Times New Roman" w:hAnsi="Times New Roman" w:cs="Times New Roman"/>
          <w:color w:val="000000"/>
          <w:sz w:val="24"/>
          <w:szCs w:val="24"/>
        </w:rPr>
      </w:pPr>
      <w:r w:rsidRPr="00382A0C">
        <w:rPr>
          <w:rFonts w:ascii="Times New Roman" w:eastAsia="Times New Roman" w:hAnsi="Times New Roman" w:cs="Times New Roman"/>
          <w:i/>
          <w:iCs/>
          <w:color w:val="000000"/>
          <w:sz w:val="24"/>
          <w:szCs w:val="24"/>
        </w:rPr>
        <w:t>Identify a different writing situation (academic or non-academic) and explain how you might apply a concept learned in this module to that situation.</w:t>
      </w:r>
    </w:p>
    <w:p w14:paraId="64D8A7AC" w14:textId="61FD5FC1" w:rsidR="00382A0C" w:rsidRPr="00382A0C" w:rsidRDefault="00382A0C" w:rsidP="00382A0C">
      <w:pPr>
        <w:spacing w:after="1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can apply the concept of pathos, logos and</w:t>
      </w:r>
      <w:r w:rsidR="00475DD2">
        <w:rPr>
          <w:rFonts w:ascii="Times New Roman" w:eastAsia="Times New Roman" w:hAnsi="Times New Roman" w:cs="Times New Roman"/>
          <w:color w:val="000000"/>
          <w:sz w:val="24"/>
          <w:szCs w:val="24"/>
        </w:rPr>
        <w:t>/or</w:t>
      </w:r>
      <w:r>
        <w:rPr>
          <w:rFonts w:ascii="Times New Roman" w:eastAsia="Times New Roman" w:hAnsi="Times New Roman" w:cs="Times New Roman"/>
          <w:color w:val="000000"/>
          <w:sz w:val="24"/>
          <w:szCs w:val="24"/>
        </w:rPr>
        <w:t xml:space="preserve"> ethos when I </w:t>
      </w:r>
      <w:proofErr w:type="gramStart"/>
      <w:r w:rsidR="00475DD2">
        <w:rPr>
          <w:rFonts w:ascii="Times New Roman" w:eastAsia="Times New Roman" w:hAnsi="Times New Roman" w:cs="Times New Roman"/>
          <w:color w:val="000000"/>
          <w:sz w:val="24"/>
          <w:szCs w:val="24"/>
        </w:rPr>
        <w:t>have to</w:t>
      </w:r>
      <w:proofErr w:type="gramEnd"/>
      <w:r>
        <w:rPr>
          <w:rFonts w:ascii="Times New Roman" w:eastAsia="Times New Roman" w:hAnsi="Times New Roman" w:cs="Times New Roman"/>
          <w:color w:val="000000"/>
          <w:sz w:val="24"/>
          <w:szCs w:val="24"/>
        </w:rPr>
        <w:t xml:space="preserve"> write </w:t>
      </w:r>
      <w:r w:rsidR="00475DD2">
        <w:rPr>
          <w:rFonts w:ascii="Times New Roman" w:eastAsia="Times New Roman" w:hAnsi="Times New Roman" w:cs="Times New Roman"/>
          <w:color w:val="000000"/>
          <w:sz w:val="24"/>
          <w:szCs w:val="24"/>
        </w:rPr>
        <w:t xml:space="preserve">an advertisement T.V. skit in my other class. </w:t>
      </w:r>
    </w:p>
    <w:p w14:paraId="21613F60" w14:textId="2AC8FAC7" w:rsidR="00801B14" w:rsidRDefault="00801B14" w:rsidP="0061037F">
      <w:pPr>
        <w:spacing w:after="120" w:line="480" w:lineRule="auto"/>
        <w:ind w:firstLine="720"/>
        <w:rPr>
          <w:rFonts w:ascii="Times New Roman" w:eastAsia="Times New Roman" w:hAnsi="Times New Roman" w:cs="Times New Roman"/>
          <w:color w:val="000000"/>
          <w:sz w:val="24"/>
          <w:szCs w:val="24"/>
        </w:rPr>
      </w:pPr>
    </w:p>
    <w:p w14:paraId="7B4960E8" w14:textId="4917A276" w:rsidR="00801B14" w:rsidRDefault="00801B14" w:rsidP="0061037F">
      <w:pPr>
        <w:spacing w:after="120" w:line="480" w:lineRule="auto"/>
        <w:ind w:firstLine="720"/>
        <w:rPr>
          <w:rFonts w:ascii="Times New Roman" w:eastAsia="Times New Roman" w:hAnsi="Times New Roman" w:cs="Times New Roman"/>
          <w:color w:val="000000"/>
          <w:sz w:val="24"/>
          <w:szCs w:val="24"/>
        </w:rPr>
      </w:pPr>
    </w:p>
    <w:p w14:paraId="2AC05E36" w14:textId="30EB1330" w:rsidR="00801B14" w:rsidRDefault="00801B14" w:rsidP="0061037F">
      <w:pPr>
        <w:spacing w:after="120" w:line="480" w:lineRule="auto"/>
        <w:ind w:firstLine="720"/>
        <w:rPr>
          <w:rFonts w:ascii="Times New Roman" w:eastAsia="Times New Roman" w:hAnsi="Times New Roman" w:cs="Times New Roman"/>
          <w:color w:val="000000"/>
          <w:sz w:val="24"/>
          <w:szCs w:val="24"/>
        </w:rPr>
      </w:pPr>
    </w:p>
    <w:p w14:paraId="535B049E" w14:textId="77777777" w:rsidR="00801B14" w:rsidRPr="0061037F" w:rsidRDefault="00801B14" w:rsidP="00475DD2">
      <w:pPr>
        <w:spacing w:after="120" w:line="480" w:lineRule="auto"/>
        <w:rPr>
          <w:rFonts w:ascii="Times New Roman" w:eastAsia="Times New Roman" w:hAnsi="Times New Roman" w:cs="Times New Roman"/>
          <w:color w:val="000000"/>
          <w:sz w:val="24"/>
          <w:szCs w:val="24"/>
        </w:rPr>
      </w:pPr>
      <w:bookmarkStart w:id="0" w:name="_GoBack"/>
      <w:bookmarkEnd w:id="0"/>
    </w:p>
    <w:p w14:paraId="15E4308A" w14:textId="2121384D" w:rsidR="00BC6013" w:rsidRPr="00820B1C" w:rsidRDefault="00106A5D" w:rsidP="001D4FFD">
      <w:pPr>
        <w:spacing w:after="120" w:line="480" w:lineRule="auto"/>
        <w:ind w:left="360" w:hanging="720"/>
        <w:jc w:val="center"/>
        <w:rPr>
          <w:rFonts w:ascii="Times New Roman" w:eastAsia="Times New Roman" w:hAnsi="Times New Roman" w:cs="Times New Roman"/>
          <w:sz w:val="24"/>
          <w:szCs w:val="24"/>
        </w:rPr>
      </w:pPr>
      <w:r w:rsidRPr="00820B1C">
        <w:rPr>
          <w:rFonts w:ascii="Times New Roman" w:eastAsia="Times New Roman" w:hAnsi="Times New Roman" w:cs="Times New Roman"/>
          <w:b/>
          <w:bCs/>
          <w:sz w:val="24"/>
          <w:szCs w:val="24"/>
        </w:rPr>
        <w:lastRenderedPageBreak/>
        <w:t xml:space="preserve">List of </w:t>
      </w:r>
      <w:r w:rsidR="009A3741" w:rsidRPr="00820B1C">
        <w:rPr>
          <w:rFonts w:ascii="Times New Roman" w:eastAsia="Times New Roman" w:hAnsi="Times New Roman" w:cs="Times New Roman"/>
          <w:b/>
          <w:bCs/>
          <w:sz w:val="24"/>
          <w:szCs w:val="24"/>
        </w:rPr>
        <w:t>Sources</w:t>
      </w:r>
    </w:p>
    <w:p w14:paraId="6DC44427" w14:textId="49CD6AB1" w:rsidR="005940CF" w:rsidRPr="00820B1C" w:rsidRDefault="005940CF" w:rsidP="001D4FFD">
      <w:pPr>
        <w:spacing w:after="120" w:line="480" w:lineRule="auto"/>
        <w:ind w:left="720" w:hanging="720"/>
        <w:rPr>
          <w:rFonts w:ascii="Times New Roman" w:eastAsia="Times New Roman" w:hAnsi="Times New Roman" w:cs="Times New Roman"/>
          <w:sz w:val="24"/>
          <w:szCs w:val="24"/>
        </w:rPr>
      </w:pPr>
      <w:r w:rsidRPr="00820B1C">
        <w:rPr>
          <w:rFonts w:ascii="Times New Roman" w:eastAsia="Times New Roman" w:hAnsi="Times New Roman" w:cs="Times New Roman"/>
          <w:sz w:val="24"/>
          <w:szCs w:val="24"/>
        </w:rPr>
        <w:t>Abshire, Mark. “</w:t>
      </w:r>
      <w:r w:rsidRPr="001975B0">
        <w:rPr>
          <w:rFonts w:ascii="Times New Roman" w:eastAsia="Times New Roman" w:hAnsi="Times New Roman" w:cs="Times New Roman"/>
          <w:i/>
          <w:iCs/>
          <w:sz w:val="24"/>
          <w:szCs w:val="24"/>
        </w:rPr>
        <w:t xml:space="preserve">Abortion </w:t>
      </w:r>
      <w:proofErr w:type="gramStart"/>
      <w:r w:rsidRPr="001975B0">
        <w:rPr>
          <w:rFonts w:ascii="Times New Roman" w:eastAsia="Times New Roman" w:hAnsi="Times New Roman" w:cs="Times New Roman"/>
          <w:i/>
          <w:iCs/>
          <w:sz w:val="24"/>
          <w:szCs w:val="24"/>
        </w:rPr>
        <w:t xml:space="preserve">Pills </w:t>
      </w:r>
      <w:r w:rsidRPr="001975B0">
        <w:rPr>
          <w:rFonts w:ascii="Times New Roman" w:eastAsia="Times New Roman" w:hAnsi="Times New Roman" w:cs="Times New Roman"/>
          <w:sz w:val="24"/>
          <w:szCs w:val="24"/>
        </w:rPr>
        <w:t>.</w:t>
      </w:r>
      <w:proofErr w:type="gramEnd"/>
      <w:r w:rsidRPr="001975B0">
        <w:rPr>
          <w:rFonts w:ascii="Times New Roman" w:eastAsia="Times New Roman" w:hAnsi="Times New Roman" w:cs="Times New Roman"/>
          <w:sz w:val="24"/>
          <w:szCs w:val="24"/>
        </w:rPr>
        <w:t xml:space="preserve">” What You Need </w:t>
      </w:r>
      <w:proofErr w:type="gramStart"/>
      <w:r w:rsidRPr="001975B0">
        <w:rPr>
          <w:rFonts w:ascii="Times New Roman" w:eastAsia="Times New Roman" w:hAnsi="Times New Roman" w:cs="Times New Roman"/>
          <w:sz w:val="24"/>
          <w:szCs w:val="24"/>
        </w:rPr>
        <w:t>To</w:t>
      </w:r>
      <w:proofErr w:type="gramEnd"/>
      <w:r w:rsidRPr="001975B0">
        <w:rPr>
          <w:rFonts w:ascii="Times New Roman" w:eastAsia="Times New Roman" w:hAnsi="Times New Roman" w:cs="Times New Roman"/>
          <w:sz w:val="24"/>
          <w:szCs w:val="24"/>
        </w:rPr>
        <w:t xml:space="preserve"> Know, Abortion Procedures</w:t>
      </w:r>
      <w:r w:rsidRPr="00820B1C">
        <w:rPr>
          <w:rFonts w:ascii="Times New Roman" w:eastAsia="Times New Roman" w:hAnsi="Times New Roman" w:cs="Times New Roman"/>
          <w:sz w:val="24"/>
          <w:szCs w:val="24"/>
        </w:rPr>
        <w:t xml:space="preserve">, 3 May 2016, </w:t>
      </w:r>
      <w:r w:rsidRPr="00820B1C">
        <w:rPr>
          <w:rFonts w:ascii="Times New Roman" w:eastAsia="Times New Roman" w:hAnsi="Times New Roman" w:cs="Times New Roman"/>
          <w:sz w:val="24"/>
          <w:szCs w:val="24"/>
          <w:u w:val="single"/>
        </w:rPr>
        <w:t>www.abortionprocedures.com/abortion-pill/.</w:t>
      </w:r>
    </w:p>
    <w:p w14:paraId="0B099006" w14:textId="77777777" w:rsidR="005940CF" w:rsidRPr="00820B1C" w:rsidRDefault="005940CF" w:rsidP="001D4FFD">
      <w:pPr>
        <w:spacing w:after="120" w:line="480" w:lineRule="auto"/>
        <w:ind w:left="720" w:hanging="720"/>
        <w:rPr>
          <w:rFonts w:ascii="Times New Roman" w:eastAsia="Times New Roman" w:hAnsi="Times New Roman" w:cs="Times New Roman"/>
          <w:sz w:val="24"/>
          <w:szCs w:val="24"/>
        </w:rPr>
      </w:pPr>
      <w:r w:rsidRPr="00820B1C">
        <w:rPr>
          <w:rFonts w:ascii="Times New Roman" w:eastAsia="Times New Roman" w:hAnsi="Times New Roman" w:cs="Times New Roman"/>
          <w:sz w:val="24"/>
          <w:szCs w:val="24"/>
        </w:rPr>
        <w:t>Bach, Melissa. “</w:t>
      </w:r>
      <w:r w:rsidRPr="001975B0">
        <w:rPr>
          <w:rFonts w:ascii="Times New Roman" w:eastAsia="Times New Roman" w:hAnsi="Times New Roman" w:cs="Times New Roman"/>
          <w:i/>
          <w:iCs/>
          <w:sz w:val="24"/>
          <w:szCs w:val="24"/>
        </w:rPr>
        <w:t>5 Weeks Pregnant.”</w:t>
      </w:r>
      <w:r w:rsidRPr="00820B1C">
        <w:rPr>
          <w:rFonts w:ascii="Times New Roman" w:eastAsia="Times New Roman" w:hAnsi="Times New Roman" w:cs="Times New Roman"/>
          <w:sz w:val="24"/>
          <w:szCs w:val="24"/>
        </w:rPr>
        <w:t xml:space="preserve"> </w:t>
      </w:r>
      <w:r w:rsidRPr="001975B0">
        <w:rPr>
          <w:rFonts w:ascii="Times New Roman" w:eastAsia="Times New Roman" w:hAnsi="Times New Roman" w:cs="Times New Roman"/>
          <w:sz w:val="24"/>
          <w:szCs w:val="24"/>
        </w:rPr>
        <w:t>Pregnancy Week-by-Week, The Bump</w:t>
      </w:r>
      <w:r w:rsidRPr="00820B1C">
        <w:rPr>
          <w:rFonts w:ascii="Times New Roman" w:eastAsia="Times New Roman" w:hAnsi="Times New Roman" w:cs="Times New Roman"/>
          <w:sz w:val="24"/>
          <w:szCs w:val="24"/>
        </w:rPr>
        <w:t xml:space="preserve">, 30 Dec. 2016, </w:t>
      </w:r>
      <w:r w:rsidRPr="00820B1C">
        <w:rPr>
          <w:rFonts w:ascii="Times New Roman" w:eastAsia="Times New Roman" w:hAnsi="Times New Roman" w:cs="Times New Roman"/>
          <w:sz w:val="24"/>
          <w:szCs w:val="24"/>
          <w:u w:val="single"/>
        </w:rPr>
        <w:t>www.thebump.com/pregnancy-week-by-week/5-weeks-pregnant.</w:t>
      </w:r>
    </w:p>
    <w:p w14:paraId="08E6FE44" w14:textId="0C738315" w:rsidR="005940CF" w:rsidRPr="00820B1C" w:rsidRDefault="005940CF" w:rsidP="001D4FFD">
      <w:pPr>
        <w:spacing w:after="120" w:line="480" w:lineRule="auto"/>
        <w:ind w:left="720" w:hanging="720"/>
        <w:rPr>
          <w:rFonts w:ascii="Times New Roman" w:eastAsia="Times New Roman" w:hAnsi="Times New Roman" w:cs="Times New Roman"/>
          <w:sz w:val="24"/>
          <w:szCs w:val="24"/>
        </w:rPr>
      </w:pPr>
      <w:proofErr w:type="spellStart"/>
      <w:r w:rsidRPr="00820B1C">
        <w:rPr>
          <w:rFonts w:ascii="Times New Roman" w:eastAsia="Times New Roman" w:hAnsi="Times New Roman" w:cs="Times New Roman"/>
          <w:sz w:val="24"/>
          <w:szCs w:val="24"/>
        </w:rPr>
        <w:t>Best_Schools</w:t>
      </w:r>
      <w:proofErr w:type="spellEnd"/>
      <w:r w:rsidRPr="00820B1C">
        <w:rPr>
          <w:rFonts w:ascii="Times New Roman" w:eastAsia="Times New Roman" w:hAnsi="Times New Roman" w:cs="Times New Roman"/>
          <w:sz w:val="24"/>
          <w:szCs w:val="24"/>
        </w:rPr>
        <w:t>. “</w:t>
      </w:r>
      <w:r w:rsidRPr="001975B0">
        <w:rPr>
          <w:rFonts w:ascii="Times New Roman" w:eastAsia="Times New Roman" w:hAnsi="Times New Roman" w:cs="Times New Roman"/>
          <w:i/>
          <w:iCs/>
          <w:sz w:val="24"/>
          <w:szCs w:val="24"/>
        </w:rPr>
        <w:t xml:space="preserve">15 Logical Fallacies You Should Know Before Getting </w:t>
      </w:r>
      <w:proofErr w:type="gramStart"/>
      <w:r w:rsidRPr="001975B0">
        <w:rPr>
          <w:rFonts w:ascii="Times New Roman" w:eastAsia="Times New Roman" w:hAnsi="Times New Roman" w:cs="Times New Roman"/>
          <w:i/>
          <w:iCs/>
          <w:sz w:val="24"/>
          <w:szCs w:val="24"/>
        </w:rPr>
        <w:t>Into</w:t>
      </w:r>
      <w:proofErr w:type="gramEnd"/>
      <w:r w:rsidRPr="001975B0">
        <w:rPr>
          <w:rFonts w:ascii="Times New Roman" w:eastAsia="Times New Roman" w:hAnsi="Times New Roman" w:cs="Times New Roman"/>
          <w:i/>
          <w:iCs/>
          <w:sz w:val="24"/>
          <w:szCs w:val="24"/>
        </w:rPr>
        <w:t xml:space="preserve"> a Debate.</w:t>
      </w:r>
      <w:r w:rsidRPr="00820B1C">
        <w:rPr>
          <w:rFonts w:ascii="Times New Roman" w:eastAsia="Times New Roman" w:hAnsi="Times New Roman" w:cs="Times New Roman"/>
          <w:sz w:val="24"/>
          <w:szCs w:val="24"/>
        </w:rPr>
        <w:t xml:space="preserve">” TheBestSchools.org, 25 Feb. 2019, </w:t>
      </w:r>
      <w:r w:rsidRPr="00820B1C">
        <w:rPr>
          <w:rFonts w:ascii="Times New Roman" w:eastAsia="Times New Roman" w:hAnsi="Times New Roman" w:cs="Times New Roman"/>
          <w:sz w:val="24"/>
          <w:szCs w:val="24"/>
          <w:u w:val="single"/>
        </w:rPr>
        <w:t>thebestschools.org/magazine/15-logical-fallacies-know/.</w:t>
      </w:r>
    </w:p>
    <w:p w14:paraId="20B52024" w14:textId="77777777" w:rsidR="005940CF" w:rsidRPr="00820B1C" w:rsidRDefault="005940CF" w:rsidP="001D4FFD">
      <w:pPr>
        <w:spacing w:after="120" w:line="480" w:lineRule="auto"/>
        <w:ind w:left="720" w:hanging="720"/>
        <w:rPr>
          <w:rFonts w:ascii="Times New Roman" w:eastAsia="Times New Roman" w:hAnsi="Times New Roman" w:cs="Times New Roman"/>
          <w:sz w:val="24"/>
          <w:szCs w:val="24"/>
        </w:rPr>
      </w:pPr>
      <w:r w:rsidRPr="00820B1C">
        <w:rPr>
          <w:rFonts w:ascii="Times New Roman" w:eastAsia="Times New Roman" w:hAnsi="Times New Roman" w:cs="Times New Roman"/>
          <w:sz w:val="24"/>
          <w:szCs w:val="24"/>
        </w:rPr>
        <w:t xml:space="preserve">Coolidge, </w:t>
      </w:r>
      <w:proofErr w:type="spellStart"/>
      <w:r w:rsidRPr="00820B1C">
        <w:rPr>
          <w:rFonts w:ascii="Times New Roman" w:eastAsia="Times New Roman" w:hAnsi="Times New Roman" w:cs="Times New Roman"/>
          <w:sz w:val="24"/>
          <w:szCs w:val="24"/>
        </w:rPr>
        <w:t>Ardee</w:t>
      </w:r>
      <w:proofErr w:type="spellEnd"/>
      <w:r w:rsidRPr="00820B1C">
        <w:rPr>
          <w:rFonts w:ascii="Times New Roman" w:eastAsia="Times New Roman" w:hAnsi="Times New Roman" w:cs="Times New Roman"/>
          <w:sz w:val="24"/>
          <w:szCs w:val="24"/>
        </w:rPr>
        <w:t>. “</w:t>
      </w:r>
      <w:r w:rsidRPr="001975B0">
        <w:rPr>
          <w:rFonts w:ascii="Times New Roman" w:eastAsia="Times New Roman" w:hAnsi="Times New Roman" w:cs="Times New Roman"/>
          <w:i/>
          <w:iCs/>
          <w:sz w:val="24"/>
          <w:szCs w:val="24"/>
        </w:rPr>
        <w:t>Why Abortion and Teen Suicide Are Inexorably Linked.</w:t>
      </w:r>
      <w:r w:rsidRPr="00820B1C">
        <w:rPr>
          <w:rFonts w:ascii="Times New Roman" w:eastAsia="Times New Roman" w:hAnsi="Times New Roman" w:cs="Times New Roman"/>
          <w:sz w:val="24"/>
          <w:szCs w:val="24"/>
        </w:rPr>
        <w:t xml:space="preserve">” </w:t>
      </w:r>
      <w:r w:rsidRPr="001975B0">
        <w:rPr>
          <w:rFonts w:ascii="Times New Roman" w:eastAsia="Times New Roman" w:hAnsi="Times New Roman" w:cs="Times New Roman"/>
          <w:sz w:val="24"/>
          <w:szCs w:val="24"/>
        </w:rPr>
        <w:t>Pregnancy Centers</w:t>
      </w:r>
      <w:r w:rsidRPr="001975B0">
        <w:rPr>
          <w:rFonts w:ascii="Times New Roman" w:eastAsia="Times New Roman" w:hAnsi="Times New Roman" w:cs="Times New Roman"/>
          <w:i/>
          <w:iCs/>
          <w:sz w:val="24"/>
          <w:szCs w:val="24"/>
        </w:rPr>
        <w:t>,</w:t>
      </w:r>
      <w:r w:rsidRPr="00820B1C">
        <w:rPr>
          <w:rFonts w:ascii="Times New Roman" w:eastAsia="Times New Roman" w:hAnsi="Times New Roman" w:cs="Times New Roman"/>
          <w:sz w:val="24"/>
          <w:szCs w:val="24"/>
        </w:rPr>
        <w:t xml:space="preserve"> </w:t>
      </w:r>
      <w:proofErr w:type="spellStart"/>
      <w:r w:rsidRPr="00820B1C">
        <w:rPr>
          <w:rFonts w:ascii="Times New Roman" w:eastAsia="Times New Roman" w:hAnsi="Times New Roman" w:cs="Times New Roman"/>
          <w:sz w:val="24"/>
          <w:szCs w:val="24"/>
        </w:rPr>
        <w:t>CareNet</w:t>
      </w:r>
      <w:proofErr w:type="spellEnd"/>
      <w:r w:rsidRPr="00820B1C">
        <w:rPr>
          <w:rFonts w:ascii="Times New Roman" w:eastAsia="Times New Roman" w:hAnsi="Times New Roman" w:cs="Times New Roman"/>
          <w:sz w:val="24"/>
          <w:szCs w:val="24"/>
        </w:rPr>
        <w:t xml:space="preserve">, 13 July 2017, </w:t>
      </w:r>
      <w:r w:rsidRPr="00820B1C">
        <w:rPr>
          <w:rFonts w:ascii="Times New Roman" w:eastAsia="Times New Roman" w:hAnsi="Times New Roman" w:cs="Times New Roman"/>
          <w:sz w:val="24"/>
          <w:szCs w:val="24"/>
          <w:u w:val="single"/>
        </w:rPr>
        <w:t>www.care-net.org/abundant-life-blog/why-abortion-and-teen-suicide-are-inexorably-linked.</w:t>
      </w:r>
    </w:p>
    <w:p w14:paraId="26BBEA34" w14:textId="65D56D0B" w:rsidR="00B91552" w:rsidRPr="00B91552" w:rsidRDefault="00B91552" w:rsidP="001D4FFD">
      <w:pPr>
        <w:spacing w:after="120" w:line="480" w:lineRule="auto"/>
        <w:ind w:left="720" w:hanging="720"/>
        <w:rPr>
          <w:rFonts w:ascii="Times New Roman" w:hAnsi="Times New Roman" w:cs="Times New Roman"/>
          <w:sz w:val="24"/>
          <w:szCs w:val="24"/>
          <w:u w:val="single"/>
        </w:rPr>
      </w:pPr>
      <w:r w:rsidRPr="00820B1C">
        <w:rPr>
          <w:rFonts w:ascii="Times New Roman" w:hAnsi="Times New Roman" w:cs="Times New Roman"/>
          <w:sz w:val="24"/>
          <w:szCs w:val="24"/>
        </w:rPr>
        <w:t>Eric Pace, “</w:t>
      </w:r>
      <w:r w:rsidRPr="001975B0">
        <w:rPr>
          <w:rFonts w:ascii="Times New Roman" w:hAnsi="Times New Roman" w:cs="Times New Roman"/>
          <w:i/>
          <w:iCs/>
          <w:sz w:val="24"/>
          <w:szCs w:val="24"/>
        </w:rPr>
        <w:t>Dr. Jerome Lejeune Dies at 67; Found Cause of Down Syndrome</w:t>
      </w:r>
      <w:r w:rsidRPr="00820B1C">
        <w:rPr>
          <w:rFonts w:ascii="Times New Roman" w:hAnsi="Times New Roman" w:cs="Times New Roman"/>
          <w:sz w:val="24"/>
          <w:szCs w:val="24"/>
        </w:rPr>
        <w:t xml:space="preserve">,” </w:t>
      </w:r>
      <w:r w:rsidR="001975B0">
        <w:rPr>
          <w:rFonts w:ascii="Times New Roman" w:hAnsi="Times New Roman" w:cs="Times New Roman"/>
          <w:sz w:val="24"/>
          <w:szCs w:val="24"/>
        </w:rPr>
        <w:t xml:space="preserve">12 </w:t>
      </w:r>
      <w:r w:rsidRPr="00820B1C">
        <w:rPr>
          <w:rFonts w:ascii="Times New Roman" w:hAnsi="Times New Roman" w:cs="Times New Roman"/>
          <w:sz w:val="24"/>
          <w:szCs w:val="24"/>
        </w:rPr>
        <w:t>Apr. 1994</w:t>
      </w:r>
      <w:r>
        <w:rPr>
          <w:rFonts w:ascii="Times New Roman" w:hAnsi="Times New Roman" w:cs="Times New Roman"/>
          <w:sz w:val="24"/>
          <w:szCs w:val="24"/>
        </w:rPr>
        <w:t xml:space="preserve">, </w:t>
      </w:r>
      <w:r w:rsidRPr="00B91552">
        <w:rPr>
          <w:rFonts w:ascii="Times New Roman" w:hAnsi="Times New Roman" w:cs="Times New Roman"/>
          <w:sz w:val="24"/>
          <w:szCs w:val="24"/>
          <w:u w:val="single"/>
        </w:rPr>
        <w:t>https://www.nytimes.com/1994/04/12/obituaries/dr-jerome-lejeune-dies-at-67-found-cause-of-down-syndrome.html</w:t>
      </w:r>
    </w:p>
    <w:p w14:paraId="21B33A51" w14:textId="77777777" w:rsidR="001975B0" w:rsidRDefault="001975B0" w:rsidP="001D4FFD">
      <w:pPr>
        <w:spacing w:after="120" w:line="480" w:lineRule="auto"/>
        <w:ind w:left="720" w:hanging="720"/>
        <w:rPr>
          <w:rFonts w:ascii="Times New Roman" w:hAnsi="Times New Roman" w:cs="Times New Roman"/>
          <w:sz w:val="24"/>
          <w:szCs w:val="24"/>
        </w:rPr>
      </w:pPr>
      <w:proofErr w:type="spellStart"/>
      <w:r w:rsidRPr="001975B0">
        <w:rPr>
          <w:rFonts w:ascii="Times New Roman" w:hAnsi="Times New Roman" w:cs="Times New Roman"/>
          <w:sz w:val="24"/>
          <w:szCs w:val="24"/>
        </w:rPr>
        <w:t>Mittleberg</w:t>
      </w:r>
      <w:proofErr w:type="spellEnd"/>
      <w:r w:rsidRPr="001975B0">
        <w:rPr>
          <w:rFonts w:ascii="Times New Roman" w:hAnsi="Times New Roman" w:cs="Times New Roman"/>
          <w:sz w:val="24"/>
          <w:szCs w:val="24"/>
        </w:rPr>
        <w:t>, Mark. </w:t>
      </w:r>
      <w:r w:rsidRPr="001975B0">
        <w:rPr>
          <w:rFonts w:ascii="Times New Roman" w:hAnsi="Times New Roman" w:cs="Times New Roman"/>
          <w:i/>
          <w:iCs/>
          <w:sz w:val="24"/>
          <w:szCs w:val="24"/>
        </w:rPr>
        <w:t>Questions Christians Hope No One Will Ask</w:t>
      </w:r>
      <w:r w:rsidRPr="001975B0">
        <w:rPr>
          <w:rFonts w:ascii="Times New Roman" w:hAnsi="Times New Roman" w:cs="Times New Roman"/>
          <w:sz w:val="24"/>
          <w:szCs w:val="24"/>
        </w:rPr>
        <w:t>. Tyndale House Publishers, 2011.</w:t>
      </w:r>
    </w:p>
    <w:p w14:paraId="34A30354" w14:textId="7B164DCA" w:rsidR="005940CF" w:rsidRPr="00820B1C" w:rsidRDefault="005940CF" w:rsidP="001D4FFD">
      <w:pPr>
        <w:spacing w:after="120" w:line="480" w:lineRule="auto"/>
        <w:ind w:left="720" w:hanging="720"/>
        <w:rPr>
          <w:rFonts w:ascii="Times New Roman" w:eastAsia="Times New Roman" w:hAnsi="Times New Roman" w:cs="Times New Roman"/>
          <w:sz w:val="24"/>
          <w:szCs w:val="24"/>
        </w:rPr>
      </w:pPr>
      <w:r w:rsidRPr="00820B1C">
        <w:rPr>
          <w:rFonts w:ascii="Times New Roman" w:eastAsia="Times New Roman" w:hAnsi="Times New Roman" w:cs="Times New Roman"/>
          <w:sz w:val="24"/>
          <w:szCs w:val="24"/>
        </w:rPr>
        <w:t xml:space="preserve">Moore, Thomas. “When Can I Hear My Baby's Heartbeat?” BabyCenter, Baby Center, May 2019, </w:t>
      </w:r>
      <w:r w:rsidRPr="00820B1C">
        <w:rPr>
          <w:rFonts w:ascii="Times New Roman" w:eastAsia="Times New Roman" w:hAnsi="Times New Roman" w:cs="Times New Roman"/>
          <w:sz w:val="24"/>
          <w:szCs w:val="24"/>
          <w:u w:val="single"/>
        </w:rPr>
        <w:t>www.babycenter.com/404_when-can-i-hear-my-babys-heartbeat_10349811.bc.</w:t>
      </w:r>
    </w:p>
    <w:p w14:paraId="23CAC421" w14:textId="77777777" w:rsidR="005940CF" w:rsidRPr="00820B1C" w:rsidRDefault="005940CF" w:rsidP="001D4FFD">
      <w:pPr>
        <w:spacing w:after="120" w:line="480" w:lineRule="auto"/>
        <w:ind w:left="720" w:hanging="720"/>
        <w:rPr>
          <w:rFonts w:ascii="Times New Roman" w:eastAsia="Times New Roman" w:hAnsi="Times New Roman" w:cs="Times New Roman"/>
          <w:sz w:val="24"/>
          <w:szCs w:val="24"/>
        </w:rPr>
      </w:pPr>
      <w:proofErr w:type="spellStart"/>
      <w:r w:rsidRPr="00820B1C">
        <w:rPr>
          <w:rFonts w:ascii="Times New Roman" w:eastAsia="Times New Roman" w:hAnsi="Times New Roman" w:cs="Times New Roman"/>
          <w:sz w:val="24"/>
          <w:szCs w:val="24"/>
        </w:rPr>
        <w:t>Pazol</w:t>
      </w:r>
      <w:proofErr w:type="spellEnd"/>
      <w:r w:rsidRPr="00820B1C">
        <w:rPr>
          <w:rFonts w:ascii="Times New Roman" w:eastAsia="Times New Roman" w:hAnsi="Times New Roman" w:cs="Times New Roman"/>
          <w:sz w:val="24"/>
          <w:szCs w:val="24"/>
        </w:rPr>
        <w:t>, Karen. “</w:t>
      </w:r>
      <w:r w:rsidRPr="001975B0">
        <w:rPr>
          <w:rFonts w:ascii="Times New Roman" w:eastAsia="Times New Roman" w:hAnsi="Times New Roman" w:cs="Times New Roman"/>
          <w:i/>
          <w:iCs/>
          <w:sz w:val="24"/>
          <w:szCs w:val="24"/>
        </w:rPr>
        <w:t>Abortion Surveillance - United States, 2015 | MMWR.</w:t>
      </w:r>
      <w:r w:rsidRPr="00820B1C">
        <w:rPr>
          <w:rFonts w:ascii="Times New Roman" w:eastAsia="Times New Roman" w:hAnsi="Times New Roman" w:cs="Times New Roman"/>
          <w:sz w:val="24"/>
          <w:szCs w:val="24"/>
        </w:rPr>
        <w:t xml:space="preserve">” Centers for Disease Control and Prevention, CDCP, 23 Nov. 2018, </w:t>
      </w:r>
      <w:r w:rsidRPr="00820B1C">
        <w:rPr>
          <w:rFonts w:ascii="Times New Roman" w:eastAsia="Times New Roman" w:hAnsi="Times New Roman" w:cs="Times New Roman"/>
          <w:sz w:val="24"/>
          <w:szCs w:val="24"/>
          <w:u w:val="single"/>
        </w:rPr>
        <w:t>www.cdc.gov/mmwr/volumes/67/ss/ss6713a1.htm.</w:t>
      </w:r>
    </w:p>
    <w:p w14:paraId="6EF8296C" w14:textId="77777777" w:rsidR="001975B0" w:rsidRDefault="001975B0" w:rsidP="001D4FFD">
      <w:pPr>
        <w:spacing w:after="120" w:line="480" w:lineRule="auto"/>
        <w:ind w:left="720" w:hanging="720"/>
        <w:rPr>
          <w:rFonts w:ascii="Times New Roman" w:hAnsi="Times New Roman" w:cs="Times New Roman"/>
          <w:sz w:val="24"/>
          <w:szCs w:val="24"/>
        </w:rPr>
      </w:pPr>
      <w:proofErr w:type="spellStart"/>
      <w:r w:rsidRPr="001975B0">
        <w:rPr>
          <w:rFonts w:ascii="Times New Roman" w:hAnsi="Times New Roman" w:cs="Times New Roman"/>
          <w:sz w:val="24"/>
          <w:szCs w:val="24"/>
        </w:rPr>
        <w:lastRenderedPageBreak/>
        <w:t>Pauker</w:t>
      </w:r>
      <w:proofErr w:type="spellEnd"/>
      <w:r w:rsidRPr="001975B0">
        <w:rPr>
          <w:rFonts w:ascii="Times New Roman" w:hAnsi="Times New Roman" w:cs="Times New Roman"/>
          <w:sz w:val="24"/>
          <w:szCs w:val="24"/>
        </w:rPr>
        <w:t>, Paul. “</w:t>
      </w:r>
      <w:r w:rsidRPr="001975B0">
        <w:rPr>
          <w:rFonts w:ascii="Times New Roman" w:hAnsi="Times New Roman" w:cs="Times New Roman"/>
          <w:i/>
          <w:iCs/>
          <w:sz w:val="24"/>
          <w:szCs w:val="24"/>
        </w:rPr>
        <w:t>The Case Against Roe v. Wade and Planned Parenthood v. Casey</w:t>
      </w:r>
      <w:r w:rsidRPr="001975B0">
        <w:rPr>
          <w:rFonts w:ascii="Times New Roman" w:hAnsi="Times New Roman" w:cs="Times New Roman"/>
          <w:sz w:val="24"/>
          <w:szCs w:val="24"/>
        </w:rPr>
        <w:t xml:space="preserve">.” LifeNews.com, 5 June 2011, </w:t>
      </w:r>
      <w:r w:rsidRPr="001975B0">
        <w:rPr>
          <w:rFonts w:ascii="Times New Roman" w:hAnsi="Times New Roman" w:cs="Times New Roman"/>
          <w:sz w:val="24"/>
          <w:szCs w:val="24"/>
          <w:u w:val="single"/>
        </w:rPr>
        <w:t>www.lifenews.com/2011/06/01/the-case-against-roe-v-wade-and-planned-parenthood-v-casey/.</w:t>
      </w:r>
      <w:r w:rsidRPr="001975B0">
        <w:rPr>
          <w:rFonts w:ascii="Times New Roman" w:hAnsi="Times New Roman" w:cs="Times New Roman"/>
          <w:sz w:val="24"/>
          <w:szCs w:val="24"/>
        </w:rPr>
        <w:t xml:space="preserve"> </w:t>
      </w:r>
    </w:p>
    <w:p w14:paraId="32434522" w14:textId="3414895F" w:rsidR="00B91552" w:rsidRPr="00820B1C" w:rsidRDefault="00B91552" w:rsidP="001D4FFD">
      <w:pPr>
        <w:spacing w:after="120" w:line="480" w:lineRule="auto"/>
        <w:ind w:left="720" w:hanging="720"/>
        <w:rPr>
          <w:rFonts w:ascii="Times New Roman" w:eastAsia="Times New Roman" w:hAnsi="Times New Roman" w:cs="Times New Roman"/>
          <w:sz w:val="24"/>
          <w:szCs w:val="24"/>
          <w:u w:val="single"/>
        </w:rPr>
      </w:pPr>
      <w:r>
        <w:rPr>
          <w:rFonts w:ascii="Times New Roman" w:hAnsi="Times New Roman" w:cs="Times New Roman"/>
          <w:sz w:val="24"/>
          <w:szCs w:val="24"/>
        </w:rPr>
        <w:t xml:space="preserve">Robinson, </w:t>
      </w:r>
      <w:r w:rsidR="001975B0">
        <w:rPr>
          <w:rFonts w:ascii="Times New Roman" w:hAnsi="Times New Roman" w:cs="Times New Roman"/>
          <w:sz w:val="24"/>
          <w:szCs w:val="24"/>
        </w:rPr>
        <w:t xml:space="preserve">Dana. </w:t>
      </w:r>
      <w:r w:rsidRPr="00820B1C">
        <w:rPr>
          <w:rFonts w:ascii="Times New Roman" w:eastAsia="Times New Roman" w:hAnsi="Times New Roman" w:cs="Times New Roman"/>
          <w:sz w:val="24"/>
          <w:szCs w:val="24"/>
        </w:rPr>
        <w:t>“</w:t>
      </w:r>
      <w:r w:rsidRPr="001975B0">
        <w:rPr>
          <w:rFonts w:ascii="Times New Roman" w:eastAsia="Times New Roman" w:hAnsi="Times New Roman" w:cs="Times New Roman"/>
          <w:i/>
          <w:iCs/>
          <w:sz w:val="24"/>
          <w:szCs w:val="24"/>
        </w:rPr>
        <w:t>The Emotions During Pregnancy</w:t>
      </w:r>
      <w:r w:rsidRPr="00820B1C">
        <w:rPr>
          <w:rFonts w:ascii="Times New Roman" w:eastAsia="Times New Roman" w:hAnsi="Times New Roman" w:cs="Times New Roman"/>
          <w:sz w:val="24"/>
          <w:szCs w:val="24"/>
        </w:rPr>
        <w:t xml:space="preserve">.” Pregnancy Birth and Baby, Health Direct, Aug. 2017, </w:t>
      </w:r>
      <w:r w:rsidRPr="001975B0">
        <w:rPr>
          <w:rFonts w:ascii="Times New Roman" w:eastAsia="Times New Roman" w:hAnsi="Times New Roman" w:cs="Times New Roman"/>
          <w:sz w:val="24"/>
          <w:szCs w:val="24"/>
          <w:u w:val="single"/>
        </w:rPr>
        <w:t>www.pregnancybirthbaby.org.au/</w:t>
      </w:r>
      <w:r w:rsidRPr="00820B1C">
        <w:rPr>
          <w:rFonts w:ascii="Times New Roman" w:eastAsia="Times New Roman" w:hAnsi="Times New Roman" w:cs="Times New Roman"/>
          <w:sz w:val="24"/>
          <w:szCs w:val="24"/>
          <w:u w:val="single"/>
        </w:rPr>
        <w:t>.</w:t>
      </w:r>
    </w:p>
    <w:p w14:paraId="051ECC6E" w14:textId="7E8718AC" w:rsidR="00661862" w:rsidRPr="00820B1C" w:rsidRDefault="00661862" w:rsidP="00820B1C">
      <w:pPr>
        <w:spacing w:after="120" w:line="480" w:lineRule="auto"/>
        <w:ind w:left="720" w:hanging="720"/>
        <w:rPr>
          <w:rFonts w:ascii="Times New Roman" w:hAnsi="Times New Roman" w:cs="Times New Roman"/>
          <w:sz w:val="24"/>
          <w:szCs w:val="24"/>
        </w:rPr>
      </w:pPr>
    </w:p>
    <w:sectPr w:rsidR="00661862" w:rsidRPr="00820B1C" w:rsidSect="001D4FFD">
      <w:head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DD1065" w14:textId="77777777" w:rsidR="00BC6013" w:rsidRDefault="00BC6013" w:rsidP="00BC6013">
      <w:pPr>
        <w:spacing w:after="0" w:line="240" w:lineRule="auto"/>
      </w:pPr>
      <w:r>
        <w:separator/>
      </w:r>
    </w:p>
  </w:endnote>
  <w:endnote w:type="continuationSeparator" w:id="0">
    <w:p w14:paraId="00618E8E" w14:textId="77777777" w:rsidR="00BC6013" w:rsidRDefault="00BC6013" w:rsidP="00BC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77E95" w14:textId="77777777" w:rsidR="00BC6013" w:rsidRDefault="00BC6013" w:rsidP="00BC6013">
      <w:pPr>
        <w:spacing w:after="0" w:line="240" w:lineRule="auto"/>
      </w:pPr>
      <w:r>
        <w:separator/>
      </w:r>
    </w:p>
  </w:footnote>
  <w:footnote w:type="continuationSeparator" w:id="0">
    <w:p w14:paraId="007386C9" w14:textId="77777777" w:rsidR="00BC6013" w:rsidRDefault="00BC6013" w:rsidP="00BC6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B5ABD" w14:textId="35EDECBA" w:rsidR="00BC6013" w:rsidRPr="00BC6013" w:rsidRDefault="00BC6013">
    <w:pPr>
      <w:pStyle w:val="Header"/>
      <w:jc w:val="right"/>
      <w:rPr>
        <w:rFonts w:ascii="Times New Roman" w:hAnsi="Times New Roman" w:cs="Times New Roman"/>
        <w:sz w:val="24"/>
        <w:szCs w:val="24"/>
      </w:rPr>
    </w:pPr>
    <w:r w:rsidRPr="00BC6013">
      <w:rPr>
        <w:rFonts w:ascii="Times New Roman" w:hAnsi="Times New Roman" w:cs="Times New Roman"/>
        <w:sz w:val="24"/>
        <w:szCs w:val="24"/>
      </w:rPr>
      <w:t xml:space="preserve">Patterson </w:t>
    </w:r>
    <w:sdt>
      <w:sdtPr>
        <w:rPr>
          <w:rFonts w:ascii="Times New Roman" w:hAnsi="Times New Roman" w:cs="Times New Roman"/>
          <w:sz w:val="24"/>
          <w:szCs w:val="24"/>
        </w:rPr>
        <w:id w:val="-1958324487"/>
        <w:docPartObj>
          <w:docPartGallery w:val="Page Numbers (Top of Page)"/>
          <w:docPartUnique/>
        </w:docPartObj>
      </w:sdtPr>
      <w:sdtEndPr>
        <w:rPr>
          <w:noProof/>
        </w:rPr>
      </w:sdtEndPr>
      <w:sdtContent>
        <w:r w:rsidRPr="00BC6013">
          <w:rPr>
            <w:rFonts w:ascii="Times New Roman" w:hAnsi="Times New Roman" w:cs="Times New Roman"/>
            <w:sz w:val="24"/>
            <w:szCs w:val="24"/>
          </w:rPr>
          <w:fldChar w:fldCharType="begin"/>
        </w:r>
        <w:r w:rsidRPr="00BC6013">
          <w:rPr>
            <w:rFonts w:ascii="Times New Roman" w:hAnsi="Times New Roman" w:cs="Times New Roman"/>
            <w:sz w:val="24"/>
            <w:szCs w:val="24"/>
          </w:rPr>
          <w:instrText xml:space="preserve"> PAGE   \* MERGEFORMAT </w:instrText>
        </w:r>
        <w:r w:rsidRPr="00BC6013">
          <w:rPr>
            <w:rFonts w:ascii="Times New Roman" w:hAnsi="Times New Roman" w:cs="Times New Roman"/>
            <w:sz w:val="24"/>
            <w:szCs w:val="24"/>
          </w:rPr>
          <w:fldChar w:fldCharType="separate"/>
        </w:r>
        <w:r w:rsidRPr="00BC6013">
          <w:rPr>
            <w:rFonts w:ascii="Times New Roman" w:hAnsi="Times New Roman" w:cs="Times New Roman"/>
            <w:noProof/>
            <w:sz w:val="24"/>
            <w:szCs w:val="24"/>
          </w:rPr>
          <w:t>2</w:t>
        </w:r>
        <w:r w:rsidRPr="00BC6013">
          <w:rPr>
            <w:rFonts w:ascii="Times New Roman" w:hAnsi="Times New Roman" w:cs="Times New Roman"/>
            <w:noProof/>
            <w:sz w:val="24"/>
            <w:szCs w:val="24"/>
          </w:rPr>
          <w:fldChar w:fldCharType="end"/>
        </w:r>
      </w:sdtContent>
    </w:sdt>
  </w:p>
  <w:p w14:paraId="3DCEBCF8" w14:textId="0F7C19ED" w:rsidR="00BC6013" w:rsidRPr="00BC6013" w:rsidRDefault="00BC601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46658"/>
    <w:multiLevelType w:val="hybridMultilevel"/>
    <w:tmpl w:val="726E8968"/>
    <w:lvl w:ilvl="0" w:tplc="371CAA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122C31"/>
    <w:multiLevelType w:val="hybridMultilevel"/>
    <w:tmpl w:val="2B90AA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483196C"/>
    <w:multiLevelType w:val="hybridMultilevel"/>
    <w:tmpl w:val="0058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A70FE9"/>
    <w:multiLevelType w:val="multilevel"/>
    <w:tmpl w:val="24CE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13"/>
    <w:rsid w:val="00064178"/>
    <w:rsid w:val="00106A5D"/>
    <w:rsid w:val="001975B0"/>
    <w:rsid w:val="001A15F6"/>
    <w:rsid w:val="001D4FFD"/>
    <w:rsid w:val="001E08F1"/>
    <w:rsid w:val="00286005"/>
    <w:rsid w:val="002E3A2E"/>
    <w:rsid w:val="00317C1C"/>
    <w:rsid w:val="00343675"/>
    <w:rsid w:val="00357FE5"/>
    <w:rsid w:val="00382A0C"/>
    <w:rsid w:val="00424B18"/>
    <w:rsid w:val="00475DD2"/>
    <w:rsid w:val="00546100"/>
    <w:rsid w:val="005856EC"/>
    <w:rsid w:val="005940CF"/>
    <w:rsid w:val="0061037F"/>
    <w:rsid w:val="00661862"/>
    <w:rsid w:val="006967F9"/>
    <w:rsid w:val="006E5021"/>
    <w:rsid w:val="00796AF6"/>
    <w:rsid w:val="007A1193"/>
    <w:rsid w:val="007D17D4"/>
    <w:rsid w:val="007F296E"/>
    <w:rsid w:val="00801B14"/>
    <w:rsid w:val="00820B1C"/>
    <w:rsid w:val="008E4101"/>
    <w:rsid w:val="009A3741"/>
    <w:rsid w:val="00B54899"/>
    <w:rsid w:val="00B91552"/>
    <w:rsid w:val="00BA76DC"/>
    <w:rsid w:val="00BC6013"/>
    <w:rsid w:val="00BD2FA3"/>
    <w:rsid w:val="00BF4CF5"/>
    <w:rsid w:val="00C1782C"/>
    <w:rsid w:val="00C94D7A"/>
    <w:rsid w:val="00CC7AE4"/>
    <w:rsid w:val="00CD0C9C"/>
    <w:rsid w:val="00CE4184"/>
    <w:rsid w:val="00DD7A1E"/>
    <w:rsid w:val="00EB2D76"/>
    <w:rsid w:val="00EB5BB0"/>
    <w:rsid w:val="00F6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05A8"/>
  <w15:chartTrackingRefBased/>
  <w15:docId w15:val="{497875EB-8523-450E-A862-E979DA41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013"/>
  </w:style>
  <w:style w:type="paragraph" w:styleId="Footer">
    <w:name w:val="footer"/>
    <w:basedOn w:val="Normal"/>
    <w:link w:val="FooterChar"/>
    <w:uiPriority w:val="99"/>
    <w:unhideWhenUsed/>
    <w:rsid w:val="00BC6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013"/>
  </w:style>
  <w:style w:type="paragraph" w:styleId="ListParagraph">
    <w:name w:val="List Paragraph"/>
    <w:basedOn w:val="Normal"/>
    <w:uiPriority w:val="34"/>
    <w:qFormat/>
    <w:rsid w:val="00106A5D"/>
    <w:pPr>
      <w:ind w:left="720"/>
      <w:contextualSpacing/>
    </w:pPr>
  </w:style>
  <w:style w:type="character" w:styleId="Hyperlink">
    <w:name w:val="Hyperlink"/>
    <w:basedOn w:val="DefaultParagraphFont"/>
    <w:uiPriority w:val="99"/>
    <w:unhideWhenUsed/>
    <w:rsid w:val="00661862"/>
    <w:rPr>
      <w:color w:val="0563C1" w:themeColor="hyperlink"/>
      <w:u w:val="single"/>
    </w:rPr>
  </w:style>
  <w:style w:type="character" w:styleId="UnresolvedMention">
    <w:name w:val="Unresolved Mention"/>
    <w:basedOn w:val="DefaultParagraphFont"/>
    <w:uiPriority w:val="99"/>
    <w:semiHidden/>
    <w:unhideWhenUsed/>
    <w:rsid w:val="00661862"/>
    <w:rPr>
      <w:color w:val="605E5C"/>
      <w:shd w:val="clear" w:color="auto" w:fill="E1DFDD"/>
    </w:rPr>
  </w:style>
  <w:style w:type="paragraph" w:styleId="NoSpacing">
    <w:name w:val="No Spacing"/>
    <w:link w:val="NoSpacingChar"/>
    <w:uiPriority w:val="1"/>
    <w:qFormat/>
    <w:rsid w:val="001D4FFD"/>
    <w:pPr>
      <w:spacing w:after="0" w:line="240" w:lineRule="auto"/>
    </w:pPr>
    <w:rPr>
      <w:rFonts w:eastAsiaTheme="minorEastAsia"/>
    </w:rPr>
  </w:style>
  <w:style w:type="character" w:customStyle="1" w:styleId="NoSpacingChar">
    <w:name w:val="No Spacing Char"/>
    <w:basedOn w:val="DefaultParagraphFont"/>
    <w:link w:val="NoSpacing"/>
    <w:uiPriority w:val="1"/>
    <w:rsid w:val="001D4FFD"/>
    <w:rPr>
      <w:rFonts w:eastAsiaTheme="minorEastAsia"/>
    </w:rPr>
  </w:style>
  <w:style w:type="paragraph" w:styleId="BalloonText">
    <w:name w:val="Balloon Text"/>
    <w:basedOn w:val="Normal"/>
    <w:link w:val="BalloonTextChar"/>
    <w:uiPriority w:val="99"/>
    <w:semiHidden/>
    <w:unhideWhenUsed/>
    <w:rsid w:val="001E08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8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97295">
      <w:bodyDiv w:val="1"/>
      <w:marLeft w:val="0"/>
      <w:marRight w:val="0"/>
      <w:marTop w:val="0"/>
      <w:marBottom w:val="0"/>
      <w:divBdr>
        <w:top w:val="none" w:sz="0" w:space="0" w:color="auto"/>
        <w:left w:val="none" w:sz="0" w:space="0" w:color="auto"/>
        <w:bottom w:val="none" w:sz="0" w:space="0" w:color="auto"/>
        <w:right w:val="none" w:sz="0" w:space="0" w:color="auto"/>
      </w:divBdr>
    </w:div>
    <w:div w:id="375475041">
      <w:bodyDiv w:val="1"/>
      <w:marLeft w:val="0"/>
      <w:marRight w:val="0"/>
      <w:marTop w:val="0"/>
      <w:marBottom w:val="0"/>
      <w:divBdr>
        <w:top w:val="none" w:sz="0" w:space="0" w:color="auto"/>
        <w:left w:val="none" w:sz="0" w:space="0" w:color="auto"/>
        <w:bottom w:val="none" w:sz="0" w:space="0" w:color="auto"/>
        <w:right w:val="none" w:sz="0" w:space="0" w:color="auto"/>
      </w:divBdr>
    </w:div>
    <w:div w:id="1094669679">
      <w:bodyDiv w:val="1"/>
      <w:marLeft w:val="0"/>
      <w:marRight w:val="0"/>
      <w:marTop w:val="0"/>
      <w:marBottom w:val="0"/>
      <w:divBdr>
        <w:top w:val="none" w:sz="0" w:space="0" w:color="auto"/>
        <w:left w:val="none" w:sz="0" w:space="0" w:color="auto"/>
        <w:bottom w:val="none" w:sz="0" w:space="0" w:color="auto"/>
        <w:right w:val="none" w:sz="0" w:space="0" w:color="auto"/>
      </w:divBdr>
    </w:div>
    <w:div w:id="1218935791">
      <w:bodyDiv w:val="1"/>
      <w:marLeft w:val="0"/>
      <w:marRight w:val="0"/>
      <w:marTop w:val="0"/>
      <w:marBottom w:val="0"/>
      <w:divBdr>
        <w:top w:val="none" w:sz="0" w:space="0" w:color="auto"/>
        <w:left w:val="none" w:sz="0" w:space="0" w:color="auto"/>
        <w:bottom w:val="none" w:sz="0" w:space="0" w:color="auto"/>
        <w:right w:val="none" w:sz="0" w:space="0" w:color="auto"/>
      </w:divBdr>
    </w:div>
    <w:div w:id="1684821547">
      <w:bodyDiv w:val="1"/>
      <w:marLeft w:val="0"/>
      <w:marRight w:val="0"/>
      <w:marTop w:val="0"/>
      <w:marBottom w:val="0"/>
      <w:divBdr>
        <w:top w:val="none" w:sz="0" w:space="0" w:color="auto"/>
        <w:left w:val="none" w:sz="0" w:space="0" w:color="auto"/>
        <w:bottom w:val="none" w:sz="0" w:space="0" w:color="auto"/>
        <w:right w:val="none" w:sz="0" w:space="0" w:color="auto"/>
      </w:divBdr>
    </w:div>
    <w:div w:id="1736078498">
      <w:bodyDiv w:val="1"/>
      <w:marLeft w:val="0"/>
      <w:marRight w:val="0"/>
      <w:marTop w:val="0"/>
      <w:marBottom w:val="0"/>
      <w:divBdr>
        <w:top w:val="none" w:sz="0" w:space="0" w:color="auto"/>
        <w:left w:val="none" w:sz="0" w:space="0" w:color="auto"/>
        <w:bottom w:val="none" w:sz="0" w:space="0" w:color="auto"/>
        <w:right w:val="none" w:sz="0" w:space="0" w:color="auto"/>
      </w:divBdr>
    </w:div>
    <w:div w:id="1773629842">
      <w:bodyDiv w:val="1"/>
      <w:marLeft w:val="0"/>
      <w:marRight w:val="0"/>
      <w:marTop w:val="0"/>
      <w:marBottom w:val="0"/>
      <w:divBdr>
        <w:top w:val="none" w:sz="0" w:space="0" w:color="auto"/>
        <w:left w:val="none" w:sz="0" w:space="0" w:color="auto"/>
        <w:bottom w:val="none" w:sz="0" w:space="0" w:color="auto"/>
        <w:right w:val="none" w:sz="0" w:space="0" w:color="auto"/>
      </w:divBdr>
    </w:div>
    <w:div w:id="1807428958">
      <w:bodyDiv w:val="1"/>
      <w:marLeft w:val="0"/>
      <w:marRight w:val="0"/>
      <w:marTop w:val="0"/>
      <w:marBottom w:val="0"/>
      <w:divBdr>
        <w:top w:val="none" w:sz="0" w:space="0" w:color="auto"/>
        <w:left w:val="none" w:sz="0" w:space="0" w:color="auto"/>
        <w:bottom w:val="none" w:sz="0" w:space="0" w:color="auto"/>
        <w:right w:val="none" w:sz="0" w:space="0" w:color="auto"/>
      </w:divBdr>
    </w:div>
    <w:div w:id="205206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gif"/><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
  <CompanyAddress/>
  <CompanyPhone/>
  <CompanyFax/>
  <CompanyEmail>June 29, 2019</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Version="7">
  <b:Source>
    <b:Tag>Roe73</b:Tag>
    <b:SourceType>Case</b:SourceType>
    <b:Guid>{01EA05D3-1A66-4720-AD8E-F597BA9D37F1}</b:Guid>
    <b:Title>Roe v. Wade</b:Title>
    <b:Year>1973</b:Year>
    <b:Court>U.S. Supreme Court</b:Court>
    <b:RefOrder>1</b:RefOrder>
  </b:Source>
  <b:Source>
    <b:Tag>CDC18</b:Tag>
    <b:SourceType>Report</b:SourceType>
    <b:Guid>{3C754991-5CBE-4D4A-9408-EFA75565D0B4}</b:Guid>
    <b:Month>November</b:Month>
    <b:RefOrder>3</b:RefOrder>
  </b:Source>
  <b:Source>
    <b:Tag>Nat17</b:Tag>
    <b:SourceType>InternetSite</b:SourceType>
    <b:Guid>{064C1005-065A-4123-B6DB-F71CAB80A41A}</b:Guid>
    <b:Title>History of Abortion</b:Title>
    <b:Year>2017</b:Year>
    <b:Author>
      <b:Author>
        <b:Corporate>National Abortion Foundation</b:Corporate>
      </b:Author>
    </b:Author>
    <b:YearAccessed>2019</b:YearAccessed>
    <b:MonthAccessed>June</b:MonthAccessed>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CB1A70-3F02-472D-AB87-E498C2104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9</Pages>
  <Words>1737</Words>
  <Characters>9906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Logical Argument Essay</vt:lpstr>
    </vt:vector>
  </TitlesOfParts>
  <Company>SUNY Empire State</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Logical Argument Essay</dc:title>
  <dc:subject>College Writing</dc:subject>
  <dc:creator>DENASHA PATTERSON</dc:creator>
  <cp:keywords/>
  <dc:description/>
  <cp:lastModifiedBy>DeNasha Patterson</cp:lastModifiedBy>
  <cp:revision>23</cp:revision>
  <dcterms:created xsi:type="dcterms:W3CDTF">2019-06-23T12:31:00Z</dcterms:created>
  <dcterms:modified xsi:type="dcterms:W3CDTF">2019-07-05T14:10:00Z</dcterms:modified>
  <cp:category>June 29, 2019</cp:category>
</cp:coreProperties>
</file>